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709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ANEXO 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-523874</wp:posOffset>
            </wp:positionH>
            <wp:positionV relativeFrom="paragraph">
              <wp:posOffset>0</wp:posOffset>
            </wp:positionV>
            <wp:extent cx="586105" cy="83058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830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5038725</wp:posOffset>
            </wp:positionH>
            <wp:positionV relativeFrom="paragraph">
              <wp:posOffset>109538</wp:posOffset>
            </wp:positionV>
            <wp:extent cx="1061720" cy="610870"/>
            <wp:effectExtent b="0" l="0" r="0" t="0"/>
            <wp:wrapSquare wrapText="bothSides" distB="0" distT="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10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PROPUESTA DE TRABAJO FIN DE MÁSTER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Curso:        </w:t>
        <w:br w:type="textWrapping"/>
      </w:r>
    </w:p>
    <w:tbl>
      <w:tblPr>
        <w:tblStyle w:val="Table1"/>
        <w:bidi w:val="0"/>
        <w:tblW w:w="86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7"/>
        <w:tblGridChange w:id="0">
          <w:tblGrid>
            <w:gridCol w:w="864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DEL MÁSTER: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Estudiante: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7"/>
        <w:tblGridChange w:id="0">
          <w:tblGrid>
            <w:gridCol w:w="864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</w:t>
              <w:br w:type="textWrapping"/>
              <w:t xml:space="preserve">DNI:</w:t>
              <w:br w:type="textWrapping"/>
              <w:t xml:space="preserve">Nº Expediente: 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Títulos de TFM solicitados por orden de prioridad: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7"/>
        <w:tblGridChange w:id="0">
          <w:tblGrid>
            <w:gridCol w:w="864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1: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Departamento: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Departamento: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3: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Departamento: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 estudiante abajo firmante, declara que cumple los requisitos establecidos en la normativa de TFM y SOLICITA que le sea asignado alguno de los TFM arriba relacionados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Fdo.:                                  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09" w:top="1417" w:left="1701" w:right="15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Garamond">
    <w:embedRegular r:id="rId1" w:subsetted="0"/>
    <w:embedBold r:id="rId2" w:subsetted="0"/>
    <w:embedItalic r:id="rId3" w:subsetted="0"/>
    <w:embedBoldItalic r:id="rId4" w:subsetted="0"/>
  </w:font>
  <w:font w:name="Arial Narrow">
    <w:embedRegular r:id="rId5" w:subsetted="0"/>
    <w:embedBold r:id="rId6" w:subsetted="0"/>
    <w:embedItalic r:id="rId7" w:subsetted="0"/>
    <w:embedBoldItalic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9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0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Garamond" w:cs="Garamond" w:eastAsia="Garamond" w:hAnsi="Garamond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</w:pPr>
    <w:rPr>
      <w:rFonts w:ascii="Garamond" w:cs="Garamond" w:eastAsia="Garamond" w:hAnsi="Garamond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