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76E53" w14:textId="77777777" w:rsidR="001D2487" w:rsidRDefault="001D2487" w:rsidP="00227681">
      <w:pPr>
        <w:jc w:val="center"/>
        <w:rPr>
          <w:b/>
          <w:color w:val="FF0000"/>
          <w:sz w:val="22"/>
          <w:szCs w:val="22"/>
        </w:rPr>
      </w:pPr>
    </w:p>
    <w:p w14:paraId="5A503EA4" w14:textId="77777777" w:rsidR="001D2487" w:rsidRPr="00E62794" w:rsidRDefault="00F52DEC" w:rsidP="00227681">
      <w:pPr>
        <w:jc w:val="center"/>
        <w:rPr>
          <w:b/>
          <w:color w:val="000000" w:themeColor="text1"/>
          <w:sz w:val="22"/>
          <w:szCs w:val="22"/>
        </w:rPr>
      </w:pPr>
      <w:r w:rsidRPr="00E62794">
        <w:rPr>
          <w:b/>
          <w:color w:val="000000" w:themeColor="text1"/>
          <w:sz w:val="22"/>
          <w:szCs w:val="22"/>
        </w:rPr>
        <w:t>REGLAMENTO DE FUNCIONAMIENTO DE LA</w:t>
      </w:r>
      <w:r w:rsidR="00227681" w:rsidRPr="00E62794">
        <w:rPr>
          <w:b/>
          <w:color w:val="000000" w:themeColor="text1"/>
          <w:sz w:val="22"/>
          <w:szCs w:val="22"/>
        </w:rPr>
        <w:t xml:space="preserve"> </w:t>
      </w:r>
      <w:r w:rsidRPr="00E62794">
        <w:rPr>
          <w:b/>
          <w:color w:val="000000" w:themeColor="text1"/>
          <w:sz w:val="22"/>
          <w:szCs w:val="22"/>
        </w:rPr>
        <w:t>COMISIÓN PARITARIA DEL</w:t>
      </w:r>
    </w:p>
    <w:p w14:paraId="53800746" w14:textId="77777777" w:rsidR="001D2487" w:rsidRPr="00E62794" w:rsidRDefault="001D2487" w:rsidP="00227681">
      <w:pPr>
        <w:jc w:val="center"/>
        <w:rPr>
          <w:b/>
          <w:color w:val="000000" w:themeColor="text1"/>
          <w:sz w:val="22"/>
          <w:szCs w:val="22"/>
        </w:rPr>
      </w:pPr>
      <w:r w:rsidRPr="00E95E0D">
        <w:rPr>
          <w:b/>
          <w:sz w:val="22"/>
          <w:szCs w:val="22"/>
        </w:rPr>
        <w:t>I</w:t>
      </w:r>
      <w:r w:rsidR="00E553FE" w:rsidRPr="00E95E0D">
        <w:rPr>
          <w:b/>
          <w:sz w:val="22"/>
          <w:szCs w:val="22"/>
        </w:rPr>
        <w:t>I</w:t>
      </w:r>
      <w:r w:rsidR="00F52DEC" w:rsidRPr="00E95E0D">
        <w:rPr>
          <w:b/>
          <w:sz w:val="22"/>
          <w:szCs w:val="22"/>
        </w:rPr>
        <w:t xml:space="preserve">I </w:t>
      </w:r>
      <w:r w:rsidR="00F52DEC" w:rsidRPr="00E62794">
        <w:rPr>
          <w:b/>
          <w:color w:val="000000" w:themeColor="text1"/>
          <w:sz w:val="22"/>
          <w:szCs w:val="22"/>
        </w:rPr>
        <w:t>CON</w:t>
      </w:r>
      <w:r w:rsidRPr="00E62794">
        <w:rPr>
          <w:b/>
          <w:color w:val="000000" w:themeColor="text1"/>
          <w:sz w:val="22"/>
          <w:szCs w:val="22"/>
        </w:rPr>
        <w:t xml:space="preserve">VENIO COLECTIVO </w:t>
      </w:r>
      <w:r w:rsidR="006929C9" w:rsidRPr="00E62794">
        <w:rPr>
          <w:b/>
          <w:color w:val="000000" w:themeColor="text1"/>
          <w:sz w:val="22"/>
          <w:szCs w:val="22"/>
        </w:rPr>
        <w:t xml:space="preserve">PARA </w:t>
      </w:r>
      <w:r w:rsidRPr="00E62794">
        <w:rPr>
          <w:b/>
          <w:color w:val="000000" w:themeColor="text1"/>
          <w:sz w:val="22"/>
          <w:szCs w:val="22"/>
        </w:rPr>
        <w:t>EL P</w:t>
      </w:r>
      <w:r w:rsidR="006929C9" w:rsidRPr="00E62794">
        <w:rPr>
          <w:b/>
          <w:color w:val="000000" w:themeColor="text1"/>
          <w:sz w:val="22"/>
          <w:szCs w:val="22"/>
        </w:rPr>
        <w:t>ERSONAL</w:t>
      </w:r>
      <w:r w:rsidRPr="00E62794">
        <w:rPr>
          <w:b/>
          <w:color w:val="000000" w:themeColor="text1"/>
          <w:sz w:val="22"/>
          <w:szCs w:val="22"/>
        </w:rPr>
        <w:t xml:space="preserve"> LABORAL</w:t>
      </w:r>
      <w:r w:rsidR="00E1029B" w:rsidRPr="00E62794">
        <w:rPr>
          <w:b/>
          <w:color w:val="000000" w:themeColor="text1"/>
          <w:sz w:val="22"/>
          <w:szCs w:val="22"/>
        </w:rPr>
        <w:t xml:space="preserve"> DE ADMINISTRACIÓN</w:t>
      </w:r>
    </w:p>
    <w:p w14:paraId="71A3DF45" w14:textId="77777777" w:rsidR="00F52DEC" w:rsidRPr="00E62794" w:rsidRDefault="006929C9" w:rsidP="00227681">
      <w:pPr>
        <w:jc w:val="center"/>
        <w:rPr>
          <w:b/>
          <w:color w:val="000000" w:themeColor="text1"/>
          <w:sz w:val="22"/>
          <w:szCs w:val="22"/>
        </w:rPr>
      </w:pPr>
      <w:r w:rsidRPr="00E62794">
        <w:rPr>
          <w:b/>
          <w:color w:val="000000" w:themeColor="text1"/>
          <w:sz w:val="22"/>
          <w:szCs w:val="22"/>
        </w:rPr>
        <w:t xml:space="preserve">Y SERVICIOS </w:t>
      </w:r>
      <w:r w:rsidR="00F52DEC" w:rsidRPr="00E62794">
        <w:rPr>
          <w:b/>
          <w:color w:val="000000" w:themeColor="text1"/>
          <w:sz w:val="22"/>
          <w:szCs w:val="22"/>
        </w:rPr>
        <w:t xml:space="preserve">DE LA UNIVERSIDAD DE </w:t>
      </w:r>
      <w:r w:rsidR="00227681" w:rsidRPr="00E62794">
        <w:rPr>
          <w:b/>
          <w:color w:val="000000" w:themeColor="text1"/>
          <w:sz w:val="22"/>
          <w:szCs w:val="22"/>
        </w:rPr>
        <w:t>EXTREMADURA</w:t>
      </w:r>
    </w:p>
    <w:p w14:paraId="36B947EA" w14:textId="21D20CE5" w:rsidR="00227681" w:rsidRPr="00E62794" w:rsidRDefault="00227681" w:rsidP="004D0B2C">
      <w:pPr>
        <w:pStyle w:val="Default"/>
        <w:jc w:val="center"/>
        <w:rPr>
          <w:color w:val="000000" w:themeColor="text1"/>
          <w:sz w:val="16"/>
          <w:szCs w:val="16"/>
        </w:rPr>
      </w:pPr>
      <w:r w:rsidRPr="00E62794">
        <w:rPr>
          <w:bCs/>
          <w:color w:val="000000" w:themeColor="text1"/>
          <w:sz w:val="16"/>
          <w:szCs w:val="16"/>
        </w:rPr>
        <w:t xml:space="preserve">(Aprobado en reunión de Comisión Paritaria de fecha </w:t>
      </w:r>
      <w:r w:rsidR="00E95E0D">
        <w:rPr>
          <w:bCs/>
          <w:color w:val="auto"/>
          <w:sz w:val="16"/>
          <w:szCs w:val="16"/>
        </w:rPr>
        <w:t>8</w:t>
      </w:r>
      <w:r w:rsidR="00142AA2" w:rsidRPr="00E95E0D">
        <w:rPr>
          <w:bCs/>
          <w:color w:val="auto"/>
          <w:sz w:val="16"/>
          <w:szCs w:val="16"/>
        </w:rPr>
        <w:t xml:space="preserve"> de </w:t>
      </w:r>
      <w:r w:rsidR="00E07453" w:rsidRPr="00E95E0D">
        <w:rPr>
          <w:bCs/>
          <w:color w:val="auto"/>
          <w:sz w:val="16"/>
          <w:szCs w:val="16"/>
        </w:rPr>
        <w:t>julio</w:t>
      </w:r>
      <w:r w:rsidR="00142AA2" w:rsidRPr="00E95E0D">
        <w:rPr>
          <w:bCs/>
          <w:color w:val="auto"/>
          <w:sz w:val="16"/>
          <w:szCs w:val="16"/>
        </w:rPr>
        <w:t xml:space="preserve"> de 20</w:t>
      </w:r>
      <w:r w:rsidR="00E07453" w:rsidRPr="00E95E0D">
        <w:rPr>
          <w:bCs/>
          <w:color w:val="auto"/>
          <w:sz w:val="16"/>
          <w:szCs w:val="16"/>
        </w:rPr>
        <w:t>16</w:t>
      </w:r>
      <w:r w:rsidRPr="00E62794">
        <w:rPr>
          <w:bCs/>
          <w:color w:val="000000" w:themeColor="text1"/>
          <w:sz w:val="16"/>
          <w:szCs w:val="16"/>
        </w:rPr>
        <w:t>)</w:t>
      </w:r>
    </w:p>
    <w:p w14:paraId="7D089A92" w14:textId="77777777" w:rsidR="00F52DEC" w:rsidRPr="00E62794" w:rsidRDefault="00F52DEC" w:rsidP="00F52DEC">
      <w:pPr>
        <w:ind w:left="540"/>
        <w:jc w:val="both"/>
        <w:rPr>
          <w:color w:val="000000" w:themeColor="text1"/>
          <w:sz w:val="20"/>
          <w:szCs w:val="20"/>
        </w:rPr>
      </w:pPr>
    </w:p>
    <w:p w14:paraId="4E1EC694" w14:textId="77777777" w:rsidR="001D2487" w:rsidRPr="00E62794" w:rsidRDefault="001D2487" w:rsidP="004D0B2C">
      <w:pPr>
        <w:spacing w:after="12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0DB4F934" w14:textId="77777777" w:rsidR="004D0B2C" w:rsidRPr="00E62794" w:rsidRDefault="00142AA2" w:rsidP="004D0B2C">
      <w:pPr>
        <w:spacing w:after="120"/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E62794">
        <w:rPr>
          <w:rFonts w:ascii="Verdana" w:hAnsi="Verdana"/>
          <w:b/>
          <w:color w:val="000000" w:themeColor="text1"/>
          <w:sz w:val="20"/>
          <w:szCs w:val="20"/>
        </w:rPr>
        <w:t xml:space="preserve">Artículo </w:t>
      </w:r>
      <w:r w:rsidR="004D0B2C" w:rsidRPr="00E62794">
        <w:rPr>
          <w:rFonts w:ascii="Verdana" w:hAnsi="Verdana"/>
          <w:b/>
          <w:color w:val="000000" w:themeColor="text1"/>
          <w:sz w:val="20"/>
          <w:szCs w:val="20"/>
        </w:rPr>
        <w:t xml:space="preserve">1. </w:t>
      </w:r>
      <w:r w:rsidRPr="00E62794">
        <w:rPr>
          <w:rFonts w:ascii="Verdana" w:hAnsi="Verdana"/>
          <w:b/>
          <w:i/>
          <w:color w:val="000000" w:themeColor="text1"/>
          <w:sz w:val="20"/>
          <w:szCs w:val="20"/>
        </w:rPr>
        <w:t>Finalidad.</w:t>
      </w:r>
    </w:p>
    <w:p w14:paraId="72C906C5" w14:textId="77777777" w:rsidR="0046612C" w:rsidRPr="00E62794" w:rsidRDefault="00717843" w:rsidP="0046612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E</w:t>
      </w:r>
      <w:r w:rsidR="0046612C" w:rsidRPr="00E62794">
        <w:rPr>
          <w:rFonts w:ascii="Verdana" w:hAnsi="Verdana"/>
          <w:color w:val="000000" w:themeColor="text1"/>
          <w:sz w:val="20"/>
          <w:szCs w:val="20"/>
        </w:rPr>
        <w:t xml:space="preserve">l presente reglamento tiene por objeto regular el funcionamiento de la </w:t>
      </w:r>
      <w:r w:rsidRPr="00E62794">
        <w:rPr>
          <w:rFonts w:ascii="Verdana" w:hAnsi="Verdana"/>
          <w:color w:val="000000" w:themeColor="text1"/>
          <w:sz w:val="20"/>
          <w:szCs w:val="20"/>
        </w:rPr>
        <w:t>Comisión Paritaria</w:t>
      </w:r>
      <w:r w:rsidR="0046612C" w:rsidRPr="00E62794">
        <w:rPr>
          <w:rFonts w:ascii="Verdana" w:hAnsi="Verdana"/>
          <w:color w:val="000000" w:themeColor="text1"/>
          <w:sz w:val="20"/>
          <w:szCs w:val="20"/>
        </w:rPr>
        <w:t xml:space="preserve">, en aras de cumplir las funciones que le encomienda el </w:t>
      </w:r>
      <w:r w:rsidR="002B5164" w:rsidRPr="00E95E0D">
        <w:rPr>
          <w:rFonts w:ascii="Verdana" w:hAnsi="Verdana"/>
          <w:sz w:val="20"/>
          <w:szCs w:val="20"/>
        </w:rPr>
        <w:t>I</w:t>
      </w:r>
      <w:r w:rsidR="00E07453" w:rsidRPr="00E95E0D">
        <w:rPr>
          <w:rFonts w:ascii="Verdana" w:hAnsi="Verdana"/>
          <w:sz w:val="20"/>
          <w:szCs w:val="20"/>
        </w:rPr>
        <w:t>I</w:t>
      </w:r>
      <w:r w:rsidR="0046612C" w:rsidRPr="00E95E0D">
        <w:rPr>
          <w:rFonts w:ascii="Verdana" w:hAnsi="Verdana"/>
          <w:sz w:val="20"/>
          <w:szCs w:val="20"/>
        </w:rPr>
        <w:t>I</w:t>
      </w:r>
      <w:r w:rsidR="0046612C" w:rsidRPr="00E62794">
        <w:rPr>
          <w:rFonts w:ascii="Verdana" w:hAnsi="Verdana"/>
          <w:color w:val="000000" w:themeColor="text1"/>
          <w:sz w:val="20"/>
          <w:szCs w:val="20"/>
        </w:rPr>
        <w:t xml:space="preserve"> Convenio Colectivo </w:t>
      </w:r>
      <w:r w:rsidR="006929C9" w:rsidRPr="00E62794">
        <w:rPr>
          <w:rFonts w:ascii="Verdana" w:hAnsi="Verdana"/>
          <w:color w:val="000000" w:themeColor="text1"/>
          <w:sz w:val="20"/>
          <w:szCs w:val="20"/>
        </w:rPr>
        <w:t xml:space="preserve">para </w:t>
      </w:r>
      <w:r w:rsidR="0046612C" w:rsidRPr="00E62794">
        <w:rPr>
          <w:rFonts w:ascii="Verdana" w:hAnsi="Verdana"/>
          <w:color w:val="000000" w:themeColor="text1"/>
          <w:sz w:val="20"/>
          <w:szCs w:val="20"/>
        </w:rPr>
        <w:t xml:space="preserve">el </w:t>
      </w:r>
      <w:r w:rsidR="002B5164" w:rsidRPr="00E62794">
        <w:rPr>
          <w:rFonts w:ascii="Verdana" w:hAnsi="Verdana"/>
          <w:color w:val="000000" w:themeColor="text1"/>
          <w:sz w:val="20"/>
          <w:szCs w:val="20"/>
        </w:rPr>
        <w:t>personal laboral de administración y servicios</w:t>
      </w:r>
      <w:r w:rsidR="0046612C" w:rsidRPr="00E62794">
        <w:rPr>
          <w:rFonts w:ascii="Verdana" w:hAnsi="Verdana"/>
          <w:color w:val="000000" w:themeColor="text1"/>
          <w:sz w:val="20"/>
          <w:szCs w:val="20"/>
        </w:rPr>
        <w:t xml:space="preserve"> de la Universidad de Extremadura</w:t>
      </w:r>
      <w:r w:rsidR="00142AA2" w:rsidRPr="00E62794">
        <w:rPr>
          <w:rFonts w:ascii="Verdana" w:hAnsi="Verdana"/>
          <w:color w:val="000000" w:themeColor="text1"/>
          <w:sz w:val="20"/>
          <w:szCs w:val="20"/>
        </w:rPr>
        <w:t>.</w:t>
      </w:r>
    </w:p>
    <w:p w14:paraId="2515AD54" w14:textId="77777777" w:rsidR="00142AA2" w:rsidRPr="00E62794" w:rsidRDefault="00142AA2" w:rsidP="0046612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BA7296F" w14:textId="77777777" w:rsidR="00142AA2" w:rsidRPr="00E62794" w:rsidRDefault="00142AA2" w:rsidP="00735D54">
      <w:pPr>
        <w:spacing w:after="120"/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E62794">
        <w:rPr>
          <w:rFonts w:ascii="Verdana" w:hAnsi="Verdana"/>
          <w:b/>
          <w:color w:val="000000" w:themeColor="text1"/>
          <w:sz w:val="20"/>
          <w:szCs w:val="20"/>
        </w:rPr>
        <w:t xml:space="preserve">Artículo 2. </w:t>
      </w:r>
      <w:r w:rsidRPr="00E62794">
        <w:rPr>
          <w:rFonts w:ascii="Verdana" w:hAnsi="Verdana"/>
          <w:b/>
          <w:i/>
          <w:color w:val="000000" w:themeColor="text1"/>
          <w:sz w:val="20"/>
          <w:szCs w:val="20"/>
        </w:rPr>
        <w:t>Composición.</w:t>
      </w:r>
    </w:p>
    <w:p w14:paraId="66ED70D2" w14:textId="77777777" w:rsidR="00C4757F" w:rsidRPr="00E62794" w:rsidRDefault="002110B9" w:rsidP="00735D5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1. </w:t>
      </w:r>
      <w:r w:rsidR="00C4757F" w:rsidRPr="00E62794">
        <w:rPr>
          <w:rFonts w:ascii="Verdana" w:hAnsi="Verdana"/>
          <w:color w:val="000000" w:themeColor="text1"/>
          <w:sz w:val="20"/>
          <w:szCs w:val="20"/>
        </w:rPr>
        <w:t xml:space="preserve">La Comisión Paritaria estará integrada por </w:t>
      </w:r>
      <w:r w:rsidR="002B2765" w:rsidRPr="00E62794">
        <w:rPr>
          <w:rFonts w:ascii="Verdana" w:hAnsi="Verdana"/>
          <w:color w:val="000000" w:themeColor="text1"/>
          <w:sz w:val="20"/>
          <w:szCs w:val="20"/>
        </w:rPr>
        <w:t>d</w:t>
      </w:r>
      <w:r w:rsidR="002B5164" w:rsidRPr="00E62794">
        <w:rPr>
          <w:rFonts w:ascii="Verdana" w:hAnsi="Verdana"/>
          <w:color w:val="000000" w:themeColor="text1"/>
          <w:sz w:val="20"/>
          <w:szCs w:val="20"/>
        </w:rPr>
        <w:t>oce</w:t>
      </w:r>
      <w:r w:rsidR="002B2765" w:rsidRPr="00E62794">
        <w:rPr>
          <w:rFonts w:ascii="Verdana" w:hAnsi="Verdana"/>
          <w:color w:val="000000" w:themeColor="text1"/>
          <w:sz w:val="20"/>
          <w:szCs w:val="20"/>
        </w:rPr>
        <w:t xml:space="preserve"> miembros, de los cuales </w:t>
      </w:r>
      <w:r w:rsidR="002B5164" w:rsidRPr="00E62794">
        <w:rPr>
          <w:rFonts w:ascii="Verdana" w:hAnsi="Verdana"/>
          <w:color w:val="000000" w:themeColor="text1"/>
          <w:sz w:val="20"/>
          <w:szCs w:val="20"/>
        </w:rPr>
        <w:t>seis</w:t>
      </w:r>
      <w:r w:rsidR="00C4757F" w:rsidRPr="00E6279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B2765" w:rsidRPr="00E62794">
        <w:rPr>
          <w:rFonts w:ascii="Verdana" w:hAnsi="Verdana"/>
          <w:color w:val="000000" w:themeColor="text1"/>
          <w:sz w:val="20"/>
          <w:szCs w:val="20"/>
        </w:rPr>
        <w:t>representa</w:t>
      </w:r>
      <w:r w:rsidR="002B5164" w:rsidRPr="00E62794">
        <w:rPr>
          <w:rFonts w:ascii="Verdana" w:hAnsi="Verdana"/>
          <w:color w:val="000000" w:themeColor="text1"/>
          <w:sz w:val="20"/>
          <w:szCs w:val="20"/>
        </w:rPr>
        <w:t xml:space="preserve">rán a la parte social, designados por cada una de las organizaciones sindicales o agrupación/asociación de trabajadores, integrantes del Comité de Empresa, en proporción a la representación obtenida en las últimas elecciones sindicales al órgano de representación unitaria del personal laboral de administración y servicios, atendiendo a los restos en caso de vacantes; y otros seis miembros en representación de </w:t>
      </w:r>
      <w:r w:rsidR="002B2765" w:rsidRPr="00E62794">
        <w:rPr>
          <w:rFonts w:ascii="Verdana" w:hAnsi="Verdana"/>
          <w:color w:val="000000" w:themeColor="text1"/>
          <w:sz w:val="20"/>
          <w:szCs w:val="20"/>
        </w:rPr>
        <w:t>la Universidad de Extremadura</w:t>
      </w:r>
      <w:r w:rsidR="00C4757F" w:rsidRPr="00E62794">
        <w:rPr>
          <w:rFonts w:ascii="Verdana" w:hAnsi="Verdana"/>
          <w:color w:val="000000" w:themeColor="text1"/>
          <w:sz w:val="20"/>
          <w:szCs w:val="20"/>
        </w:rPr>
        <w:t>.</w:t>
      </w:r>
      <w:r w:rsidR="002B5164" w:rsidRPr="00E62794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E0E1EE7" w14:textId="77777777" w:rsidR="00820F48" w:rsidRPr="00E62794" w:rsidRDefault="002110B9" w:rsidP="00820F48">
      <w:pPr>
        <w:pStyle w:val="Textoindependiente"/>
        <w:spacing w:after="120"/>
        <w:rPr>
          <w:color w:val="000000" w:themeColor="text1"/>
          <w:sz w:val="20"/>
          <w:szCs w:val="20"/>
        </w:rPr>
      </w:pPr>
      <w:r w:rsidRPr="00E62794">
        <w:rPr>
          <w:color w:val="000000" w:themeColor="text1"/>
          <w:sz w:val="20"/>
          <w:szCs w:val="20"/>
        </w:rPr>
        <w:t xml:space="preserve">2. </w:t>
      </w:r>
      <w:r w:rsidR="00820F48" w:rsidRPr="00E62794">
        <w:rPr>
          <w:color w:val="000000" w:themeColor="text1"/>
          <w:sz w:val="20"/>
          <w:szCs w:val="20"/>
        </w:rPr>
        <w:t>La Comisión Paritaria estará presidida por el Gerente o persona en quien delegue. Actuará como Secretario la persona elegida por todos los miembros de la Comisión.</w:t>
      </w:r>
    </w:p>
    <w:p w14:paraId="3EC44C00" w14:textId="77777777" w:rsidR="00820F48" w:rsidRPr="00E62794" w:rsidRDefault="0046612C" w:rsidP="00820F48">
      <w:pPr>
        <w:pStyle w:val="Textoindependiente"/>
        <w:spacing w:after="120"/>
        <w:rPr>
          <w:color w:val="000000" w:themeColor="text1"/>
          <w:sz w:val="20"/>
          <w:szCs w:val="20"/>
        </w:rPr>
      </w:pPr>
      <w:r w:rsidRPr="00E62794">
        <w:rPr>
          <w:color w:val="000000" w:themeColor="text1"/>
          <w:sz w:val="20"/>
          <w:szCs w:val="20"/>
        </w:rPr>
        <w:t>La Universidad facilitará al</w:t>
      </w:r>
      <w:r w:rsidR="00820F48" w:rsidRPr="00E62794">
        <w:rPr>
          <w:color w:val="000000" w:themeColor="text1"/>
          <w:sz w:val="20"/>
          <w:szCs w:val="20"/>
        </w:rPr>
        <w:t xml:space="preserve"> presidente y </w:t>
      </w:r>
      <w:r w:rsidRPr="00E62794">
        <w:rPr>
          <w:color w:val="000000" w:themeColor="text1"/>
          <w:sz w:val="20"/>
          <w:szCs w:val="20"/>
        </w:rPr>
        <w:t>a</w:t>
      </w:r>
      <w:r w:rsidR="00820F48" w:rsidRPr="00E62794">
        <w:rPr>
          <w:color w:val="000000" w:themeColor="text1"/>
          <w:sz w:val="20"/>
          <w:szCs w:val="20"/>
        </w:rPr>
        <w:t>l secretario el apoyo técnico y administrativo necesario</w:t>
      </w:r>
      <w:r w:rsidRPr="00E62794">
        <w:rPr>
          <w:color w:val="000000" w:themeColor="text1"/>
          <w:sz w:val="20"/>
          <w:szCs w:val="20"/>
        </w:rPr>
        <w:t xml:space="preserve"> para el ejercicio de sus competencias</w:t>
      </w:r>
      <w:r w:rsidR="00820F48" w:rsidRPr="00E62794">
        <w:rPr>
          <w:color w:val="000000" w:themeColor="text1"/>
          <w:sz w:val="20"/>
          <w:szCs w:val="20"/>
        </w:rPr>
        <w:t>.</w:t>
      </w:r>
    </w:p>
    <w:p w14:paraId="0BA46BCD" w14:textId="77777777" w:rsidR="00820F48" w:rsidRPr="00E62794" w:rsidRDefault="00820F48" w:rsidP="00820F48">
      <w:pPr>
        <w:pStyle w:val="Textoindependiente"/>
        <w:spacing w:after="120"/>
        <w:rPr>
          <w:color w:val="000000" w:themeColor="text1"/>
          <w:sz w:val="20"/>
          <w:szCs w:val="20"/>
        </w:rPr>
      </w:pPr>
      <w:r w:rsidRPr="00E62794">
        <w:rPr>
          <w:color w:val="000000" w:themeColor="text1"/>
          <w:sz w:val="20"/>
          <w:szCs w:val="20"/>
        </w:rPr>
        <w:t xml:space="preserve">Para cubrir las posibles ausencias del secretario, la Comisión Paritaria, por y entre sus miembros, elegirá un suplente. </w:t>
      </w:r>
    </w:p>
    <w:p w14:paraId="3DC85C1C" w14:textId="77777777" w:rsidR="005B2B51" w:rsidRPr="00E62794" w:rsidRDefault="00354585" w:rsidP="00142AA2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3. </w:t>
      </w:r>
      <w:r w:rsidR="0046612C" w:rsidRPr="00E62794">
        <w:rPr>
          <w:rFonts w:ascii="Verdana" w:hAnsi="Verdana"/>
          <w:color w:val="000000" w:themeColor="text1"/>
          <w:sz w:val="20"/>
          <w:szCs w:val="20"/>
        </w:rPr>
        <w:t>Cada una de l</w:t>
      </w:r>
      <w:r w:rsidR="00C4757F" w:rsidRPr="00E62794">
        <w:rPr>
          <w:rFonts w:ascii="Verdana" w:hAnsi="Verdana"/>
          <w:color w:val="000000" w:themeColor="text1"/>
          <w:sz w:val="20"/>
          <w:szCs w:val="20"/>
        </w:rPr>
        <w:t>as partes</w:t>
      </w:r>
      <w:r w:rsidR="006A339A" w:rsidRPr="00E62794">
        <w:rPr>
          <w:rFonts w:ascii="Verdana" w:hAnsi="Verdana"/>
          <w:color w:val="000000" w:themeColor="text1"/>
          <w:sz w:val="20"/>
          <w:szCs w:val="20"/>
        </w:rPr>
        <w:t>, cuando lo consideren necesario,</w:t>
      </w:r>
      <w:r w:rsidR="00C4757F" w:rsidRPr="00E62794">
        <w:rPr>
          <w:rFonts w:ascii="Verdana" w:hAnsi="Verdana"/>
          <w:color w:val="000000" w:themeColor="text1"/>
          <w:sz w:val="20"/>
          <w:szCs w:val="20"/>
        </w:rPr>
        <w:t xml:space="preserve"> podrán </w:t>
      </w:r>
      <w:r w:rsidR="006A339A" w:rsidRPr="00E62794">
        <w:rPr>
          <w:rFonts w:ascii="Verdana" w:hAnsi="Verdana"/>
          <w:color w:val="000000" w:themeColor="text1"/>
          <w:sz w:val="20"/>
          <w:szCs w:val="20"/>
        </w:rPr>
        <w:t xml:space="preserve">estar asistidas en las reuniones de la Comisión </w:t>
      </w:r>
      <w:r w:rsidR="00142AA2" w:rsidRPr="00E62794">
        <w:rPr>
          <w:rFonts w:ascii="Verdana" w:hAnsi="Verdana"/>
          <w:color w:val="000000" w:themeColor="text1"/>
          <w:sz w:val="20"/>
          <w:szCs w:val="20"/>
        </w:rPr>
        <w:t xml:space="preserve">por </w:t>
      </w:r>
      <w:r w:rsidR="002B5164" w:rsidRPr="00E62794">
        <w:rPr>
          <w:rFonts w:ascii="Verdana" w:hAnsi="Verdana"/>
          <w:color w:val="000000" w:themeColor="text1"/>
          <w:sz w:val="20"/>
          <w:szCs w:val="20"/>
        </w:rPr>
        <w:t>igual número de</w:t>
      </w:r>
      <w:r w:rsidR="00C4757F" w:rsidRPr="00E62794">
        <w:rPr>
          <w:rFonts w:ascii="Verdana" w:hAnsi="Verdana"/>
          <w:color w:val="000000" w:themeColor="text1"/>
          <w:sz w:val="20"/>
          <w:szCs w:val="20"/>
        </w:rPr>
        <w:t xml:space="preserve"> asesores.</w:t>
      </w:r>
      <w:r w:rsidR="00142AA2" w:rsidRPr="00E6279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B2B51" w:rsidRPr="00E62794">
        <w:rPr>
          <w:rFonts w:ascii="Verdana" w:hAnsi="Verdana"/>
          <w:color w:val="000000" w:themeColor="text1"/>
          <w:sz w:val="20"/>
          <w:szCs w:val="20"/>
        </w:rPr>
        <w:t>La designación y sustitución de los asesores de la parte social</w:t>
      </w:r>
      <w:r w:rsidR="002B5164" w:rsidRPr="00E62794">
        <w:rPr>
          <w:rFonts w:ascii="Verdana" w:hAnsi="Verdana"/>
          <w:color w:val="000000" w:themeColor="text1"/>
          <w:sz w:val="20"/>
          <w:szCs w:val="20"/>
        </w:rPr>
        <w:t xml:space="preserve">, que será de uno </w:t>
      </w:r>
      <w:r w:rsidR="00365B28" w:rsidRPr="00E62794">
        <w:rPr>
          <w:rFonts w:ascii="Verdana" w:hAnsi="Verdana"/>
          <w:color w:val="000000" w:themeColor="text1"/>
          <w:sz w:val="20"/>
          <w:szCs w:val="20"/>
        </w:rPr>
        <w:t>por cada organización sindical o agrupación/asociación de trabajadores,</w:t>
      </w:r>
      <w:r w:rsidR="005B2B51" w:rsidRPr="00E62794">
        <w:rPr>
          <w:rFonts w:ascii="Verdana" w:hAnsi="Verdana"/>
          <w:color w:val="000000" w:themeColor="text1"/>
          <w:sz w:val="20"/>
          <w:szCs w:val="20"/>
        </w:rPr>
        <w:t xml:space="preserve"> será acordada por </w:t>
      </w:r>
      <w:r w:rsidR="000F1755" w:rsidRPr="00E62794">
        <w:rPr>
          <w:rFonts w:ascii="Verdana" w:hAnsi="Verdana"/>
          <w:color w:val="000000" w:themeColor="text1"/>
          <w:sz w:val="20"/>
          <w:szCs w:val="20"/>
        </w:rPr>
        <w:t>cada una de ellas</w:t>
      </w:r>
      <w:r w:rsidR="005B2B51" w:rsidRPr="00E62794">
        <w:rPr>
          <w:rFonts w:ascii="Verdana" w:hAnsi="Verdana"/>
          <w:color w:val="000000" w:themeColor="text1"/>
          <w:sz w:val="20"/>
          <w:szCs w:val="20"/>
        </w:rPr>
        <w:t>. La correspondiente a la Universidad será designada por el Gerente.</w:t>
      </w:r>
      <w:r w:rsidR="005B336F" w:rsidRPr="00E62794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4A826055" w14:textId="77777777" w:rsidR="002B2765" w:rsidRPr="00E62794" w:rsidRDefault="00354585" w:rsidP="002B2765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4. </w:t>
      </w:r>
      <w:r w:rsidR="002B2765" w:rsidRPr="00E62794">
        <w:rPr>
          <w:rFonts w:ascii="Verdana" w:hAnsi="Verdana"/>
          <w:color w:val="000000" w:themeColor="text1"/>
          <w:sz w:val="20"/>
          <w:szCs w:val="20"/>
        </w:rPr>
        <w:t>Cada una de las partes, antes del inicio de cada reunión, acreditará ante la Secretar</w:t>
      </w:r>
      <w:r w:rsidR="005B2B51" w:rsidRPr="00E62794">
        <w:rPr>
          <w:rFonts w:ascii="Verdana" w:hAnsi="Verdana"/>
          <w:color w:val="000000" w:themeColor="text1"/>
          <w:sz w:val="20"/>
          <w:szCs w:val="20"/>
        </w:rPr>
        <w:t>í</w:t>
      </w:r>
      <w:r w:rsidR="002B2765" w:rsidRPr="00E62794">
        <w:rPr>
          <w:rFonts w:ascii="Verdana" w:hAnsi="Verdana"/>
          <w:color w:val="000000" w:themeColor="text1"/>
          <w:sz w:val="20"/>
          <w:szCs w:val="20"/>
        </w:rPr>
        <w:t>a a sus representantes y asesores, asistentes a la misma.</w:t>
      </w:r>
    </w:p>
    <w:p w14:paraId="06B685A2" w14:textId="77777777" w:rsidR="0099289F" w:rsidRPr="00E62794" w:rsidRDefault="0099289F" w:rsidP="00104DD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33148C8" w14:textId="77777777" w:rsidR="00142AA2" w:rsidRPr="00E62794" w:rsidRDefault="00142AA2" w:rsidP="00735D54">
      <w:pPr>
        <w:spacing w:after="120"/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E62794">
        <w:rPr>
          <w:rFonts w:ascii="Verdana" w:hAnsi="Verdana"/>
          <w:b/>
          <w:color w:val="000000" w:themeColor="text1"/>
          <w:sz w:val="20"/>
          <w:szCs w:val="20"/>
        </w:rPr>
        <w:t xml:space="preserve">Artículo 3. </w:t>
      </w:r>
      <w:r w:rsidRPr="00E62794">
        <w:rPr>
          <w:rFonts w:ascii="Verdana" w:hAnsi="Verdana"/>
          <w:b/>
          <w:i/>
          <w:color w:val="000000" w:themeColor="text1"/>
          <w:sz w:val="20"/>
          <w:szCs w:val="20"/>
        </w:rPr>
        <w:t>De la Presidencia.</w:t>
      </w:r>
    </w:p>
    <w:p w14:paraId="34C1EB96" w14:textId="77777777" w:rsidR="00D810AA" w:rsidRPr="00E62794" w:rsidRDefault="005B2B51" w:rsidP="00104DDC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La</w:t>
      </w:r>
      <w:r w:rsidR="00D810AA" w:rsidRPr="00E62794">
        <w:rPr>
          <w:rFonts w:ascii="Verdana" w:hAnsi="Verdana"/>
          <w:color w:val="000000" w:themeColor="text1"/>
          <w:sz w:val="20"/>
          <w:szCs w:val="20"/>
        </w:rPr>
        <w:t xml:space="preserve"> Presiden</w:t>
      </w:r>
      <w:r w:rsidRPr="00E62794">
        <w:rPr>
          <w:rFonts w:ascii="Verdana" w:hAnsi="Verdana"/>
          <w:color w:val="000000" w:themeColor="text1"/>
          <w:sz w:val="20"/>
          <w:szCs w:val="20"/>
        </w:rPr>
        <w:t>cia</w:t>
      </w:r>
      <w:r w:rsidR="00D810AA" w:rsidRPr="00E62794">
        <w:rPr>
          <w:rFonts w:ascii="Verdana" w:hAnsi="Verdana"/>
          <w:color w:val="000000" w:themeColor="text1"/>
          <w:sz w:val="20"/>
          <w:szCs w:val="20"/>
        </w:rPr>
        <w:t xml:space="preserve"> tendrá competencia para:</w:t>
      </w:r>
    </w:p>
    <w:p w14:paraId="0E77A58C" w14:textId="77777777" w:rsidR="00D810AA" w:rsidRPr="00E62794" w:rsidRDefault="00D810AA" w:rsidP="00D810AA">
      <w:pPr>
        <w:ind w:left="540" w:hanging="18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•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</w:r>
      <w:r w:rsidR="005B2B51" w:rsidRPr="00E62794">
        <w:rPr>
          <w:rFonts w:ascii="Verdana" w:hAnsi="Verdana"/>
          <w:color w:val="000000" w:themeColor="text1"/>
          <w:sz w:val="20"/>
          <w:szCs w:val="20"/>
        </w:rPr>
        <w:t>Acordar la c</w:t>
      </w:r>
      <w:r w:rsidRPr="00E62794">
        <w:rPr>
          <w:rFonts w:ascii="Verdana" w:hAnsi="Verdana"/>
          <w:color w:val="000000" w:themeColor="text1"/>
          <w:sz w:val="20"/>
          <w:szCs w:val="20"/>
        </w:rPr>
        <w:t>onvoca</w:t>
      </w:r>
      <w:r w:rsidR="005B2B51" w:rsidRPr="00E62794">
        <w:rPr>
          <w:rFonts w:ascii="Verdana" w:hAnsi="Verdana"/>
          <w:color w:val="000000" w:themeColor="text1"/>
          <w:sz w:val="20"/>
          <w:szCs w:val="20"/>
        </w:rPr>
        <w:t>to</w:t>
      </w:r>
      <w:r w:rsidRPr="00E62794">
        <w:rPr>
          <w:rFonts w:ascii="Verdana" w:hAnsi="Verdana"/>
          <w:color w:val="000000" w:themeColor="text1"/>
          <w:sz w:val="20"/>
          <w:szCs w:val="20"/>
        </w:rPr>
        <w:t>r</w:t>
      </w:r>
      <w:r w:rsidR="005B2B51" w:rsidRPr="00E62794">
        <w:rPr>
          <w:rFonts w:ascii="Verdana" w:hAnsi="Verdana"/>
          <w:color w:val="000000" w:themeColor="text1"/>
          <w:sz w:val="20"/>
          <w:szCs w:val="20"/>
        </w:rPr>
        <w:t>ia de</w:t>
      </w:r>
      <w:r w:rsidRPr="00E62794">
        <w:rPr>
          <w:rFonts w:ascii="Verdana" w:hAnsi="Verdana"/>
          <w:color w:val="000000" w:themeColor="text1"/>
          <w:sz w:val="20"/>
          <w:szCs w:val="20"/>
        </w:rPr>
        <w:t xml:space="preserve"> las sesiones ordinarias y extraordinarias y fijar el orden del día, de acuerdo con las propuestas de los integrantes de la Comisión.</w:t>
      </w:r>
    </w:p>
    <w:p w14:paraId="1F16AD59" w14:textId="77777777" w:rsidR="00D810AA" w:rsidRPr="00E62794" w:rsidRDefault="00D810AA" w:rsidP="00D810AA">
      <w:pPr>
        <w:ind w:left="540" w:hanging="18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•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>Presidir las sesiones, moderar el desarrollo de los debates y suspenderlos por causas justificadas.</w:t>
      </w:r>
    </w:p>
    <w:p w14:paraId="4404FFBB" w14:textId="77777777" w:rsidR="00C74F51" w:rsidRPr="00E62794" w:rsidRDefault="00C74F51" w:rsidP="00C74F51">
      <w:pPr>
        <w:ind w:left="540" w:hanging="18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•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>Dictaminar el comienzo y finalización de las reuniones.</w:t>
      </w:r>
    </w:p>
    <w:p w14:paraId="0ED37EF4" w14:textId="77777777" w:rsidR="00D810AA" w:rsidRPr="00E62794" w:rsidRDefault="00D810AA" w:rsidP="00D810AA">
      <w:pPr>
        <w:ind w:left="540" w:hanging="18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•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>Velar por el cumplimiento de las leyes.</w:t>
      </w:r>
    </w:p>
    <w:p w14:paraId="62BA1E32" w14:textId="77777777" w:rsidR="00D810AA" w:rsidRPr="00E62794" w:rsidRDefault="00D810AA" w:rsidP="00D810AA">
      <w:pPr>
        <w:ind w:left="540" w:hanging="18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•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>Visar las actas y certificaciones de los acuerdos de la Comisión.</w:t>
      </w:r>
    </w:p>
    <w:p w14:paraId="19254FEA" w14:textId="77777777" w:rsidR="00D810AA" w:rsidRPr="00E62794" w:rsidRDefault="00D810AA" w:rsidP="00D810AA">
      <w:pPr>
        <w:ind w:left="540" w:hanging="18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•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>Ejercer cuantas otras funciones sean inherentes a su condición de Presidente de la Comisión.</w:t>
      </w:r>
    </w:p>
    <w:p w14:paraId="47777F20" w14:textId="77777777" w:rsidR="00D810AA" w:rsidRPr="00E62794" w:rsidRDefault="00D810AA" w:rsidP="00D810AA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E54D487" w14:textId="77777777" w:rsidR="00142AA2" w:rsidRPr="00E62794" w:rsidRDefault="00142AA2" w:rsidP="00735D54">
      <w:pPr>
        <w:spacing w:after="12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E62794">
        <w:rPr>
          <w:rFonts w:ascii="Verdana" w:hAnsi="Verdana"/>
          <w:b/>
          <w:color w:val="000000" w:themeColor="text1"/>
          <w:sz w:val="20"/>
          <w:szCs w:val="20"/>
        </w:rPr>
        <w:t xml:space="preserve">Artículo 4. </w:t>
      </w:r>
      <w:r w:rsidRPr="00E62794">
        <w:rPr>
          <w:rFonts w:ascii="Verdana" w:hAnsi="Verdana"/>
          <w:b/>
          <w:i/>
          <w:color w:val="000000" w:themeColor="text1"/>
          <w:sz w:val="20"/>
          <w:szCs w:val="20"/>
        </w:rPr>
        <w:t>De la Secretaría.</w:t>
      </w:r>
    </w:p>
    <w:p w14:paraId="276A1A15" w14:textId="77777777" w:rsidR="00C74F51" w:rsidRPr="00E62794" w:rsidRDefault="00C74F51" w:rsidP="00C74F51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Serán funciones de la Secretaría de la Comisión:</w:t>
      </w:r>
    </w:p>
    <w:p w14:paraId="2C7765B5" w14:textId="77777777" w:rsidR="00C74F51" w:rsidRPr="00E62794" w:rsidRDefault="00C74F51" w:rsidP="009C137E">
      <w:pPr>
        <w:ind w:left="538" w:hanging="18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•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</w:r>
      <w:r w:rsidR="00B472F8" w:rsidRPr="00E62794">
        <w:rPr>
          <w:rFonts w:ascii="Verdana" w:hAnsi="Verdana"/>
          <w:color w:val="000000" w:themeColor="text1"/>
          <w:sz w:val="20"/>
          <w:szCs w:val="20"/>
        </w:rPr>
        <w:t xml:space="preserve">Convocar a los miembros de la Comisión mediante escrito y/o correo electrónico, por orden de su Presidente, con </w:t>
      </w:r>
      <w:r w:rsidR="005B2B51" w:rsidRPr="00E62794">
        <w:rPr>
          <w:rFonts w:ascii="Verdana" w:hAnsi="Verdana"/>
          <w:color w:val="000000" w:themeColor="text1"/>
          <w:sz w:val="20"/>
          <w:szCs w:val="20"/>
        </w:rPr>
        <w:t>l</w:t>
      </w:r>
      <w:r w:rsidR="00B472F8" w:rsidRPr="00E62794">
        <w:rPr>
          <w:rFonts w:ascii="Verdana" w:hAnsi="Verdana"/>
          <w:color w:val="000000" w:themeColor="text1"/>
          <w:sz w:val="20"/>
          <w:szCs w:val="20"/>
        </w:rPr>
        <w:t xml:space="preserve">a antelación </w:t>
      </w:r>
      <w:r w:rsidR="005B2B51" w:rsidRPr="00E62794">
        <w:rPr>
          <w:rFonts w:ascii="Verdana" w:hAnsi="Verdana"/>
          <w:color w:val="000000" w:themeColor="text1"/>
          <w:sz w:val="20"/>
          <w:szCs w:val="20"/>
        </w:rPr>
        <w:t>suficiente</w:t>
      </w:r>
      <w:r w:rsidR="00B472F8" w:rsidRPr="00E62794">
        <w:rPr>
          <w:rFonts w:ascii="Verdana" w:hAnsi="Verdana"/>
          <w:color w:val="000000" w:themeColor="text1"/>
          <w:sz w:val="20"/>
          <w:szCs w:val="20"/>
        </w:rPr>
        <w:t xml:space="preserve">. Junto con la convocatoria, </w:t>
      </w:r>
      <w:r w:rsidR="00142AA2" w:rsidRPr="00E62794">
        <w:rPr>
          <w:rFonts w:ascii="Verdana" w:hAnsi="Verdana"/>
          <w:color w:val="000000" w:themeColor="text1"/>
          <w:sz w:val="20"/>
          <w:szCs w:val="20"/>
        </w:rPr>
        <w:t>se remitirá el o</w:t>
      </w:r>
      <w:r w:rsidR="00B472F8" w:rsidRPr="00E62794">
        <w:rPr>
          <w:rFonts w:ascii="Verdana" w:hAnsi="Verdana"/>
          <w:color w:val="000000" w:themeColor="text1"/>
          <w:sz w:val="20"/>
          <w:szCs w:val="20"/>
        </w:rPr>
        <w:t xml:space="preserve">rden del </w:t>
      </w:r>
      <w:r w:rsidR="00142AA2" w:rsidRPr="00E62794">
        <w:rPr>
          <w:rFonts w:ascii="Verdana" w:hAnsi="Verdana"/>
          <w:color w:val="000000" w:themeColor="text1"/>
          <w:sz w:val="20"/>
          <w:szCs w:val="20"/>
        </w:rPr>
        <w:t>d</w:t>
      </w:r>
      <w:r w:rsidR="00B472F8" w:rsidRPr="00E62794">
        <w:rPr>
          <w:rFonts w:ascii="Verdana" w:hAnsi="Verdana"/>
          <w:color w:val="000000" w:themeColor="text1"/>
          <w:sz w:val="20"/>
          <w:szCs w:val="20"/>
        </w:rPr>
        <w:t xml:space="preserve">ía con la </w:t>
      </w:r>
      <w:r w:rsidR="005B2B51" w:rsidRPr="00E62794">
        <w:rPr>
          <w:rFonts w:ascii="Verdana" w:hAnsi="Verdana"/>
          <w:color w:val="000000" w:themeColor="text1"/>
          <w:sz w:val="20"/>
          <w:szCs w:val="20"/>
        </w:rPr>
        <w:t>document</w:t>
      </w:r>
      <w:r w:rsidR="00B472F8" w:rsidRPr="00E62794">
        <w:rPr>
          <w:rFonts w:ascii="Verdana" w:hAnsi="Verdana"/>
          <w:color w:val="000000" w:themeColor="text1"/>
          <w:sz w:val="20"/>
          <w:szCs w:val="20"/>
        </w:rPr>
        <w:t>ación adicional referida al mismo y el borrador del Acta de la sesión anterior.</w:t>
      </w:r>
    </w:p>
    <w:p w14:paraId="7B858E91" w14:textId="77777777" w:rsidR="00C74F51" w:rsidRPr="00E62794" w:rsidRDefault="00C74F51" w:rsidP="009C137E">
      <w:pPr>
        <w:ind w:left="538" w:hanging="18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lastRenderedPageBreak/>
        <w:t>•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 xml:space="preserve">Recibir los actos de comunicación de los miembros con las </w:t>
      </w:r>
      <w:r w:rsidR="00142AA2" w:rsidRPr="00E62794">
        <w:rPr>
          <w:rFonts w:ascii="Verdana" w:hAnsi="Verdana"/>
          <w:color w:val="000000" w:themeColor="text1"/>
          <w:sz w:val="20"/>
          <w:szCs w:val="20"/>
        </w:rPr>
        <w:t>s</w:t>
      </w:r>
      <w:r w:rsidR="00164FA3" w:rsidRPr="00E62794">
        <w:rPr>
          <w:rFonts w:ascii="Verdana" w:hAnsi="Verdana"/>
          <w:color w:val="000000" w:themeColor="text1"/>
          <w:sz w:val="20"/>
          <w:szCs w:val="20"/>
        </w:rPr>
        <w:t>ubc</w:t>
      </w:r>
      <w:r w:rsidRPr="00E62794">
        <w:rPr>
          <w:rFonts w:ascii="Verdana" w:hAnsi="Verdana"/>
          <w:color w:val="000000" w:themeColor="text1"/>
          <w:sz w:val="20"/>
          <w:szCs w:val="20"/>
        </w:rPr>
        <w:t xml:space="preserve">omisiones </w:t>
      </w:r>
      <w:r w:rsidR="00E82934" w:rsidRPr="00E62794">
        <w:rPr>
          <w:rFonts w:ascii="Verdana" w:hAnsi="Verdana"/>
          <w:color w:val="000000" w:themeColor="text1"/>
          <w:sz w:val="20"/>
          <w:szCs w:val="20"/>
        </w:rPr>
        <w:t xml:space="preserve">de trabajo </w:t>
      </w:r>
      <w:r w:rsidRPr="00E62794">
        <w:rPr>
          <w:rFonts w:ascii="Verdana" w:hAnsi="Verdana"/>
          <w:color w:val="000000" w:themeColor="text1"/>
          <w:sz w:val="20"/>
          <w:szCs w:val="20"/>
        </w:rPr>
        <w:t>y, por tanto, las notificaciones, peticiones de datos, rectificaciones o cualquier otra clase de escritos de los que deba tener conocimiento.</w:t>
      </w:r>
    </w:p>
    <w:p w14:paraId="4DBB4B42" w14:textId="77777777" w:rsidR="00B472F8" w:rsidRPr="00E62794" w:rsidRDefault="00C74F51" w:rsidP="009C137E">
      <w:pPr>
        <w:ind w:left="538" w:hanging="18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•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>Preparar la tramitación de los asuntos que sean competencia de la Comisión</w:t>
      </w:r>
      <w:r w:rsidR="00B472F8" w:rsidRPr="00E62794">
        <w:rPr>
          <w:rFonts w:ascii="Verdana" w:hAnsi="Verdana"/>
          <w:color w:val="000000" w:themeColor="text1"/>
          <w:sz w:val="20"/>
          <w:szCs w:val="20"/>
        </w:rPr>
        <w:t>.</w:t>
      </w:r>
    </w:p>
    <w:p w14:paraId="2543031D" w14:textId="77777777" w:rsidR="00C74F51" w:rsidRPr="00E62794" w:rsidRDefault="00B472F8" w:rsidP="009C137E">
      <w:pPr>
        <w:ind w:left="538" w:hanging="18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•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</w:r>
      <w:r w:rsidR="00142AA2" w:rsidRPr="00E62794">
        <w:rPr>
          <w:rFonts w:ascii="Verdana" w:hAnsi="Verdana"/>
          <w:color w:val="000000" w:themeColor="text1"/>
          <w:sz w:val="20"/>
          <w:szCs w:val="20"/>
        </w:rPr>
        <w:t>Levantar a</w:t>
      </w:r>
      <w:r w:rsidRPr="00E62794">
        <w:rPr>
          <w:rFonts w:ascii="Verdana" w:hAnsi="Verdana"/>
          <w:color w:val="000000" w:themeColor="text1"/>
          <w:sz w:val="20"/>
          <w:szCs w:val="20"/>
        </w:rPr>
        <w:t>cta reflejando las propuestas de los miembros de la Comisión, el resultado de las votaciones y los acuerdos adoptados, haciendo constar cuantas cuestiones e intervenciones le sean solicitadas por cualquiera de los miembros de la Comisión. Las partes dispondrán de un plazo de 48 horas para remitir por escrito las citadas intervenc</w:t>
      </w:r>
      <w:r w:rsidR="00142AA2" w:rsidRPr="00E62794">
        <w:rPr>
          <w:rFonts w:ascii="Verdana" w:hAnsi="Verdana"/>
          <w:color w:val="000000" w:themeColor="text1"/>
          <w:sz w:val="20"/>
          <w:szCs w:val="20"/>
        </w:rPr>
        <w:t>iones, que se harán constar en a</w:t>
      </w:r>
      <w:r w:rsidRPr="00E62794">
        <w:rPr>
          <w:rFonts w:ascii="Verdana" w:hAnsi="Verdana"/>
          <w:color w:val="000000" w:themeColor="text1"/>
          <w:sz w:val="20"/>
          <w:szCs w:val="20"/>
        </w:rPr>
        <w:t>cta con carácter literal.</w:t>
      </w:r>
      <w:r w:rsidR="005226A0" w:rsidRPr="00E62794">
        <w:rPr>
          <w:rFonts w:ascii="Verdana" w:hAnsi="Verdana"/>
          <w:color w:val="000000" w:themeColor="text1"/>
          <w:sz w:val="20"/>
          <w:szCs w:val="20"/>
        </w:rPr>
        <w:t xml:space="preserve"> Las actas, una vez aprobadas, serán publicadas en la página web de la Gerencia a efectos informativos</w:t>
      </w:r>
      <w:r w:rsidR="00800FBF" w:rsidRPr="00E62794">
        <w:rPr>
          <w:rFonts w:ascii="Verdana" w:hAnsi="Verdana"/>
          <w:color w:val="000000" w:themeColor="text1"/>
          <w:sz w:val="20"/>
          <w:szCs w:val="20"/>
        </w:rPr>
        <w:t>, y facilitadas a las distintas organizaciones sindicales y/o agrupaciones/asociaciones de trabajadores que componen la parte social</w:t>
      </w:r>
      <w:r w:rsidR="005226A0" w:rsidRPr="00E62794">
        <w:rPr>
          <w:rFonts w:ascii="Verdana" w:hAnsi="Verdana"/>
          <w:color w:val="000000" w:themeColor="text1"/>
          <w:sz w:val="20"/>
          <w:szCs w:val="20"/>
        </w:rPr>
        <w:t>.</w:t>
      </w:r>
      <w:r w:rsidR="00800FBF" w:rsidRPr="00E62794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6DB24BD" w14:textId="77777777" w:rsidR="00C74F51" w:rsidRPr="00E62794" w:rsidRDefault="00C74F51" w:rsidP="009C137E">
      <w:pPr>
        <w:ind w:left="538" w:hanging="18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•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>Expedir certificaciones de las consultas, dictámenes y acuerdos aprobados.</w:t>
      </w:r>
    </w:p>
    <w:p w14:paraId="701D18C9" w14:textId="77777777" w:rsidR="009A3F00" w:rsidRPr="00E62794" w:rsidRDefault="00B472F8" w:rsidP="009C137E">
      <w:pPr>
        <w:ind w:left="538" w:hanging="18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•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 xml:space="preserve">Tener a disposición de los </w:t>
      </w:r>
      <w:r w:rsidR="00142AA2" w:rsidRPr="00E62794">
        <w:rPr>
          <w:rFonts w:ascii="Verdana" w:hAnsi="Verdana"/>
          <w:color w:val="000000" w:themeColor="text1"/>
          <w:sz w:val="20"/>
          <w:szCs w:val="20"/>
        </w:rPr>
        <w:t>componentes de la Comisión las a</w:t>
      </w:r>
      <w:r w:rsidRPr="00E62794">
        <w:rPr>
          <w:rFonts w:ascii="Verdana" w:hAnsi="Verdana"/>
          <w:color w:val="000000" w:themeColor="text1"/>
          <w:sz w:val="20"/>
          <w:szCs w:val="20"/>
        </w:rPr>
        <w:t xml:space="preserve">ctas de las </w:t>
      </w:r>
      <w:r w:rsidR="00142AA2" w:rsidRPr="00E62794">
        <w:rPr>
          <w:rFonts w:ascii="Verdana" w:hAnsi="Verdana"/>
          <w:color w:val="000000" w:themeColor="text1"/>
          <w:sz w:val="20"/>
          <w:szCs w:val="20"/>
        </w:rPr>
        <w:t>s</w:t>
      </w:r>
      <w:r w:rsidRPr="00E62794">
        <w:rPr>
          <w:rFonts w:ascii="Verdana" w:hAnsi="Verdana"/>
          <w:color w:val="000000" w:themeColor="text1"/>
          <w:sz w:val="20"/>
          <w:szCs w:val="20"/>
        </w:rPr>
        <w:t>esiones y los acuerdos adoptados</w:t>
      </w:r>
      <w:r w:rsidR="009A3F00" w:rsidRPr="00E62794">
        <w:rPr>
          <w:rFonts w:ascii="Verdana" w:hAnsi="Verdana"/>
          <w:color w:val="000000" w:themeColor="text1"/>
          <w:sz w:val="20"/>
          <w:szCs w:val="20"/>
        </w:rPr>
        <w:t>.</w:t>
      </w:r>
    </w:p>
    <w:p w14:paraId="274CC4B7" w14:textId="77777777" w:rsidR="00B472F8" w:rsidRPr="00E62794" w:rsidRDefault="009A3F00" w:rsidP="009C137E">
      <w:pPr>
        <w:ind w:left="538" w:hanging="18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•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>Facilitar a los miembros, toda clase de información relacionada con asuntos de la competencia de la Comisión Paritaria, que le sea solicitada</w:t>
      </w:r>
      <w:r w:rsidR="00B472F8" w:rsidRPr="00E62794">
        <w:rPr>
          <w:rFonts w:ascii="Verdana" w:hAnsi="Verdana"/>
          <w:color w:val="000000" w:themeColor="text1"/>
          <w:sz w:val="20"/>
          <w:szCs w:val="20"/>
        </w:rPr>
        <w:t>.</w:t>
      </w:r>
      <w:r w:rsidRPr="00E62794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47237752" w14:textId="77777777" w:rsidR="00C74F51" w:rsidRPr="00E62794" w:rsidRDefault="00C74F51" w:rsidP="009C137E">
      <w:pPr>
        <w:ind w:left="538" w:hanging="18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•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>Cuantas otras funciones sean inherentes a su condición de Secretario.</w:t>
      </w:r>
    </w:p>
    <w:p w14:paraId="36A572A3" w14:textId="77777777" w:rsidR="0099289F" w:rsidRPr="00E62794" w:rsidRDefault="0099289F" w:rsidP="0099289F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42B95A2" w14:textId="77777777" w:rsidR="00142AA2" w:rsidRPr="00E62794" w:rsidRDefault="00142AA2" w:rsidP="00735D54">
      <w:pPr>
        <w:spacing w:after="12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E62794">
        <w:rPr>
          <w:rFonts w:ascii="Verdana" w:hAnsi="Verdana"/>
          <w:b/>
          <w:color w:val="000000" w:themeColor="text1"/>
          <w:sz w:val="20"/>
          <w:szCs w:val="20"/>
        </w:rPr>
        <w:t xml:space="preserve">Artículo 5. </w:t>
      </w:r>
      <w:r w:rsidRPr="00E62794">
        <w:rPr>
          <w:rFonts w:ascii="Verdana" w:hAnsi="Verdana"/>
          <w:b/>
          <w:i/>
          <w:color w:val="000000" w:themeColor="text1"/>
          <w:sz w:val="20"/>
          <w:szCs w:val="20"/>
        </w:rPr>
        <w:t>De la Comisión Paritaria</w:t>
      </w:r>
      <w:r w:rsidRPr="00E62794"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14:paraId="17182718" w14:textId="77777777" w:rsidR="0046612C" w:rsidRPr="00E62794" w:rsidRDefault="00142AA2" w:rsidP="0046612C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1. </w:t>
      </w:r>
      <w:r w:rsidR="005B2B51" w:rsidRPr="00E62794">
        <w:rPr>
          <w:rFonts w:ascii="Verdana" w:hAnsi="Verdana"/>
          <w:color w:val="000000" w:themeColor="text1"/>
          <w:sz w:val="20"/>
          <w:szCs w:val="20"/>
        </w:rPr>
        <w:t>L</w:t>
      </w:r>
      <w:r w:rsidR="0046612C" w:rsidRPr="00E62794">
        <w:rPr>
          <w:rFonts w:ascii="Verdana" w:hAnsi="Verdana"/>
          <w:color w:val="000000" w:themeColor="text1"/>
          <w:sz w:val="20"/>
          <w:szCs w:val="20"/>
        </w:rPr>
        <w:t>a Comisión Paritaria</w:t>
      </w:r>
      <w:r w:rsidR="005B2B51" w:rsidRPr="00E62794">
        <w:rPr>
          <w:rFonts w:ascii="Verdana" w:hAnsi="Verdana"/>
          <w:color w:val="000000" w:themeColor="text1"/>
          <w:sz w:val="20"/>
          <w:szCs w:val="20"/>
        </w:rPr>
        <w:t xml:space="preserve"> t</w:t>
      </w:r>
      <w:r w:rsidR="0046612C" w:rsidRPr="00E62794">
        <w:rPr>
          <w:rFonts w:ascii="Verdana" w:hAnsi="Verdana"/>
          <w:color w:val="000000" w:themeColor="text1"/>
          <w:sz w:val="20"/>
          <w:szCs w:val="20"/>
        </w:rPr>
        <w:t xml:space="preserve">iene por objeto el </w:t>
      </w:r>
      <w:r w:rsidR="005B2B51" w:rsidRPr="00E62794">
        <w:rPr>
          <w:rFonts w:ascii="Verdana" w:hAnsi="Verdana"/>
          <w:color w:val="000000" w:themeColor="text1"/>
          <w:sz w:val="20"/>
          <w:szCs w:val="20"/>
        </w:rPr>
        <w:t>examen</w:t>
      </w:r>
      <w:r w:rsidR="0046612C" w:rsidRPr="00E62794">
        <w:rPr>
          <w:rFonts w:ascii="Verdana" w:hAnsi="Verdana"/>
          <w:color w:val="000000" w:themeColor="text1"/>
          <w:sz w:val="20"/>
          <w:szCs w:val="20"/>
        </w:rPr>
        <w:t xml:space="preserve"> y resolución de cuantas cuestiones se deriven de la interpretación, vigilancia</w:t>
      </w:r>
      <w:r w:rsidR="005B2B51" w:rsidRPr="00E62794">
        <w:rPr>
          <w:rFonts w:ascii="Verdana" w:hAnsi="Verdana"/>
          <w:color w:val="000000" w:themeColor="text1"/>
          <w:sz w:val="20"/>
          <w:szCs w:val="20"/>
        </w:rPr>
        <w:t xml:space="preserve"> y</w:t>
      </w:r>
      <w:r w:rsidR="0046612C" w:rsidRPr="00E62794">
        <w:rPr>
          <w:rFonts w:ascii="Verdana" w:hAnsi="Verdana"/>
          <w:color w:val="000000" w:themeColor="text1"/>
          <w:sz w:val="20"/>
          <w:szCs w:val="20"/>
        </w:rPr>
        <w:t xml:space="preserve"> aplicación de este Convenio.</w:t>
      </w:r>
    </w:p>
    <w:p w14:paraId="14A082E3" w14:textId="77777777" w:rsidR="0046612C" w:rsidRPr="00E62794" w:rsidRDefault="0046612C" w:rsidP="0046612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La Comisión Paritaria fija su sede en l</w:t>
      </w:r>
      <w:r w:rsidR="005B2B51" w:rsidRPr="00E62794">
        <w:rPr>
          <w:rFonts w:ascii="Verdana" w:hAnsi="Verdana"/>
          <w:color w:val="000000" w:themeColor="text1"/>
          <w:sz w:val="20"/>
          <w:szCs w:val="20"/>
        </w:rPr>
        <w:t>a</w:t>
      </w:r>
      <w:r w:rsidRPr="00E6279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B2B51" w:rsidRPr="00E62794">
        <w:rPr>
          <w:rFonts w:ascii="Verdana" w:hAnsi="Verdana"/>
          <w:color w:val="000000" w:themeColor="text1"/>
          <w:sz w:val="20"/>
          <w:szCs w:val="20"/>
        </w:rPr>
        <w:t>Gerencia</w:t>
      </w:r>
      <w:r w:rsidRPr="00E62794">
        <w:rPr>
          <w:rFonts w:ascii="Verdana" w:hAnsi="Verdana"/>
          <w:color w:val="000000" w:themeColor="text1"/>
          <w:sz w:val="20"/>
          <w:szCs w:val="20"/>
        </w:rPr>
        <w:t xml:space="preserve"> de la Universidad de Extremadura – Avenida de </w:t>
      </w:r>
      <w:proofErr w:type="spellStart"/>
      <w:r w:rsidRPr="00E62794">
        <w:rPr>
          <w:rFonts w:ascii="Verdana" w:hAnsi="Verdana"/>
          <w:color w:val="000000" w:themeColor="text1"/>
          <w:sz w:val="20"/>
          <w:szCs w:val="20"/>
        </w:rPr>
        <w:t>Elvas</w:t>
      </w:r>
      <w:proofErr w:type="spellEnd"/>
      <w:r w:rsidRPr="00E62794">
        <w:rPr>
          <w:rFonts w:ascii="Verdana" w:hAnsi="Verdana"/>
          <w:color w:val="000000" w:themeColor="text1"/>
          <w:sz w:val="20"/>
          <w:szCs w:val="20"/>
        </w:rPr>
        <w:t>, s/n – Badajoz</w:t>
      </w:r>
      <w:r w:rsidR="005B2B51" w:rsidRPr="00E62794">
        <w:rPr>
          <w:rFonts w:ascii="Verdana" w:hAnsi="Verdana"/>
          <w:color w:val="000000" w:themeColor="text1"/>
          <w:sz w:val="20"/>
          <w:szCs w:val="20"/>
        </w:rPr>
        <w:t>, sin perjuicio de que las reuniones que se mantengan puedan celebrarse en cualquier otro lugar</w:t>
      </w:r>
      <w:r w:rsidRPr="00E62794">
        <w:rPr>
          <w:rFonts w:ascii="Verdana" w:hAnsi="Verdana"/>
          <w:color w:val="000000" w:themeColor="text1"/>
          <w:sz w:val="20"/>
          <w:szCs w:val="20"/>
        </w:rPr>
        <w:t>.</w:t>
      </w:r>
    </w:p>
    <w:p w14:paraId="6CC9F6A9" w14:textId="77777777" w:rsidR="00354585" w:rsidRPr="00E62794" w:rsidRDefault="00354585" w:rsidP="008C368E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B089414" w14:textId="77777777" w:rsidR="008C368E" w:rsidRPr="00E62794" w:rsidRDefault="00142AA2" w:rsidP="008C368E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2. S</w:t>
      </w:r>
      <w:r w:rsidR="008C368E" w:rsidRPr="00E62794">
        <w:rPr>
          <w:rFonts w:ascii="Verdana" w:hAnsi="Verdana"/>
          <w:color w:val="000000" w:themeColor="text1"/>
          <w:sz w:val="20"/>
          <w:szCs w:val="20"/>
        </w:rPr>
        <w:t xml:space="preserve">on competencia de la Comisión Paritaria, además de todas aquellas cuestiones suscitadas por la Gerencia, los trabajadores o </w:t>
      </w:r>
      <w:r w:rsidR="00365B28" w:rsidRPr="00E62794">
        <w:rPr>
          <w:rFonts w:ascii="Verdana" w:hAnsi="Verdana"/>
          <w:color w:val="000000" w:themeColor="text1"/>
          <w:sz w:val="20"/>
          <w:szCs w:val="20"/>
        </w:rPr>
        <w:t>sus representantes, o la misma C</w:t>
      </w:r>
      <w:r w:rsidR="008C368E" w:rsidRPr="00E62794">
        <w:rPr>
          <w:rFonts w:ascii="Verdana" w:hAnsi="Verdana"/>
          <w:color w:val="000000" w:themeColor="text1"/>
          <w:sz w:val="20"/>
          <w:szCs w:val="20"/>
        </w:rPr>
        <w:t>omisión, las siguientes:</w:t>
      </w:r>
      <w:r w:rsidR="00365B28" w:rsidRPr="00E62794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3257F49" w14:textId="77777777" w:rsidR="008C368E" w:rsidRPr="00E62794" w:rsidRDefault="008C368E" w:rsidP="008C368E">
      <w:pPr>
        <w:spacing w:after="120"/>
        <w:ind w:left="720" w:hanging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a)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>Elaborar y aprobar su propio reglamento de funcionamiento interno.</w:t>
      </w:r>
    </w:p>
    <w:p w14:paraId="4090D9F4" w14:textId="77777777" w:rsidR="008C368E" w:rsidRPr="00E62794" w:rsidRDefault="008C368E" w:rsidP="008C368E">
      <w:pPr>
        <w:spacing w:after="120"/>
        <w:ind w:left="720" w:hanging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b)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 xml:space="preserve">La interpretación de la totalidad del articulado y cláusulas del </w:t>
      </w:r>
      <w:r w:rsidR="00365B28" w:rsidRPr="00E62794">
        <w:rPr>
          <w:rFonts w:ascii="Verdana" w:hAnsi="Verdana"/>
          <w:color w:val="000000" w:themeColor="text1"/>
          <w:sz w:val="20"/>
          <w:szCs w:val="20"/>
        </w:rPr>
        <w:t>C</w:t>
      </w:r>
      <w:r w:rsidRPr="00E62794">
        <w:rPr>
          <w:rFonts w:ascii="Verdana" w:hAnsi="Verdana"/>
          <w:color w:val="000000" w:themeColor="text1"/>
          <w:sz w:val="20"/>
          <w:szCs w:val="20"/>
        </w:rPr>
        <w:t xml:space="preserve">onvenio </w:t>
      </w:r>
      <w:r w:rsidR="00365B28" w:rsidRPr="00E62794">
        <w:rPr>
          <w:rFonts w:ascii="Verdana" w:hAnsi="Verdana"/>
          <w:color w:val="000000" w:themeColor="text1"/>
          <w:sz w:val="20"/>
          <w:szCs w:val="20"/>
        </w:rPr>
        <w:t>C</w:t>
      </w:r>
      <w:r w:rsidRPr="00E62794">
        <w:rPr>
          <w:rFonts w:ascii="Verdana" w:hAnsi="Verdana"/>
          <w:color w:val="000000" w:themeColor="text1"/>
          <w:sz w:val="20"/>
          <w:szCs w:val="20"/>
        </w:rPr>
        <w:t>olectivo.</w:t>
      </w:r>
    </w:p>
    <w:p w14:paraId="10063598" w14:textId="77777777" w:rsidR="008C368E" w:rsidRPr="00E62794" w:rsidRDefault="008C368E" w:rsidP="008C368E">
      <w:pPr>
        <w:spacing w:after="120"/>
        <w:ind w:left="720" w:hanging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c)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 xml:space="preserve">Actualizar el contenido normativo del presente </w:t>
      </w:r>
      <w:r w:rsidR="00365B28" w:rsidRPr="00E62794">
        <w:rPr>
          <w:rFonts w:ascii="Verdana" w:hAnsi="Verdana"/>
          <w:color w:val="000000" w:themeColor="text1"/>
          <w:sz w:val="20"/>
          <w:szCs w:val="20"/>
        </w:rPr>
        <w:t>C</w:t>
      </w:r>
      <w:r w:rsidRPr="00E62794">
        <w:rPr>
          <w:rFonts w:ascii="Verdana" w:hAnsi="Verdana"/>
          <w:color w:val="000000" w:themeColor="text1"/>
          <w:sz w:val="20"/>
          <w:szCs w:val="20"/>
        </w:rPr>
        <w:t>onvenio si las modificaciones de la legislación laboral o de cualquier otra disposición de aplicación lo exigiese.</w:t>
      </w:r>
    </w:p>
    <w:p w14:paraId="5942B46D" w14:textId="77777777" w:rsidR="008C368E" w:rsidRPr="00E62794" w:rsidRDefault="008C368E" w:rsidP="008C368E">
      <w:pPr>
        <w:spacing w:after="120"/>
        <w:ind w:left="720" w:hanging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d)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>Facultades de vigilancia y cumplimiento de lo pactado.</w:t>
      </w:r>
    </w:p>
    <w:p w14:paraId="6F1099E1" w14:textId="77777777" w:rsidR="008C368E" w:rsidRPr="00E62794" w:rsidRDefault="008C368E" w:rsidP="008C368E">
      <w:pPr>
        <w:spacing w:after="120"/>
        <w:ind w:left="720" w:hanging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e)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 xml:space="preserve">Intervenir con carácter preceptivo a la vía arbitral o judicial en el intento de solución de cualquier clase de conflicto colectivo que pudiera suscitarse en el ámbito del </w:t>
      </w:r>
      <w:r w:rsidR="00365B28" w:rsidRPr="00E62794">
        <w:rPr>
          <w:rFonts w:ascii="Verdana" w:hAnsi="Verdana"/>
          <w:color w:val="000000" w:themeColor="text1"/>
          <w:sz w:val="20"/>
          <w:szCs w:val="20"/>
        </w:rPr>
        <w:t>C</w:t>
      </w:r>
      <w:r w:rsidRPr="00E62794">
        <w:rPr>
          <w:rFonts w:ascii="Verdana" w:hAnsi="Verdana"/>
          <w:color w:val="000000" w:themeColor="text1"/>
          <w:sz w:val="20"/>
          <w:szCs w:val="20"/>
        </w:rPr>
        <w:t xml:space="preserve">onvenio. </w:t>
      </w:r>
    </w:p>
    <w:p w14:paraId="6AEC363C" w14:textId="12456936" w:rsidR="008C368E" w:rsidRPr="00E62794" w:rsidRDefault="008C368E" w:rsidP="008C368E">
      <w:pPr>
        <w:spacing w:after="120"/>
        <w:ind w:left="720" w:hanging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f)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 xml:space="preserve">Estudiar, proponer e informar, cuando proceda, la modificación, supresión o creación de categorías laborales y especialidades, y la definición de </w:t>
      </w:r>
      <w:r w:rsidRPr="00E95E0D">
        <w:rPr>
          <w:rFonts w:ascii="Verdana" w:hAnsi="Verdana"/>
          <w:sz w:val="20"/>
          <w:szCs w:val="20"/>
        </w:rPr>
        <w:t xml:space="preserve">funciones </w:t>
      </w:r>
      <w:r w:rsidR="00E07453" w:rsidRPr="00E95E0D">
        <w:rPr>
          <w:rFonts w:ascii="Verdana" w:hAnsi="Verdana"/>
          <w:sz w:val="20"/>
          <w:szCs w:val="20"/>
        </w:rPr>
        <w:t>y adscripción a grupos o subgrupos profesionales</w:t>
      </w:r>
      <w:r w:rsidR="00E07453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E62794">
        <w:rPr>
          <w:rFonts w:ascii="Verdana" w:hAnsi="Verdana"/>
          <w:color w:val="000000" w:themeColor="text1"/>
          <w:sz w:val="20"/>
          <w:szCs w:val="20"/>
        </w:rPr>
        <w:t>en su caso.</w:t>
      </w:r>
      <w:r w:rsidR="003B54B0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2E9926A" w14:textId="77777777" w:rsidR="008C368E" w:rsidRPr="00E62794" w:rsidRDefault="008C368E" w:rsidP="008C368E">
      <w:pPr>
        <w:spacing w:after="120"/>
        <w:ind w:left="720" w:hanging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g)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</w:r>
      <w:r w:rsidR="00365B28" w:rsidRPr="00E62794">
        <w:rPr>
          <w:rFonts w:ascii="Verdana" w:hAnsi="Verdana"/>
          <w:color w:val="000000" w:themeColor="text1"/>
          <w:sz w:val="20"/>
          <w:szCs w:val="20"/>
        </w:rPr>
        <w:t>Crear las subcomisiones de trabajo que estime necesarias, estableciendo el carácter temporal o permanente de las mismas, las cuales elevarán a la Comisión las propuestas correspondientes.</w:t>
      </w:r>
    </w:p>
    <w:p w14:paraId="55A28E4D" w14:textId="77777777" w:rsidR="008C368E" w:rsidRPr="00E62794" w:rsidRDefault="008C368E" w:rsidP="008C368E">
      <w:pPr>
        <w:spacing w:after="120"/>
        <w:ind w:left="720" w:hanging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h)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</w:r>
      <w:r w:rsidR="00365B28" w:rsidRPr="00E62794">
        <w:rPr>
          <w:rFonts w:ascii="Verdana" w:hAnsi="Verdana"/>
          <w:color w:val="000000" w:themeColor="text1"/>
          <w:sz w:val="20"/>
          <w:szCs w:val="20"/>
        </w:rPr>
        <w:t>Recibir y conocer los expedientes de clasificación personal suscitados con motivo de la eventual adhesión o integración, en el ámbito personal y territorial de este Convenio, de personal procedente de otros Convenios u Organismos</w:t>
      </w:r>
      <w:r w:rsidRPr="00E62794">
        <w:rPr>
          <w:rFonts w:ascii="Verdana" w:hAnsi="Verdana"/>
          <w:color w:val="000000" w:themeColor="text1"/>
          <w:sz w:val="20"/>
          <w:szCs w:val="20"/>
        </w:rPr>
        <w:t>.</w:t>
      </w:r>
    </w:p>
    <w:p w14:paraId="5839F6BE" w14:textId="77777777" w:rsidR="00A85B07" w:rsidRPr="00E62794" w:rsidRDefault="008C368E" w:rsidP="001D2487">
      <w:pPr>
        <w:spacing w:after="120"/>
        <w:ind w:left="720" w:hanging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i)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>Cualquier otro asunto que le sea encomendado en el articulado de</w:t>
      </w:r>
      <w:r w:rsidR="00365B28" w:rsidRPr="00E62794">
        <w:rPr>
          <w:rFonts w:ascii="Verdana" w:hAnsi="Verdana"/>
          <w:color w:val="000000" w:themeColor="text1"/>
          <w:sz w:val="20"/>
          <w:szCs w:val="20"/>
        </w:rPr>
        <w:t>l C</w:t>
      </w:r>
      <w:r w:rsidR="00A85B07" w:rsidRPr="00E62794">
        <w:rPr>
          <w:rFonts w:ascii="Verdana" w:hAnsi="Verdana"/>
          <w:color w:val="000000" w:themeColor="text1"/>
          <w:sz w:val="20"/>
          <w:szCs w:val="20"/>
        </w:rPr>
        <w:t>onvenio</w:t>
      </w:r>
      <w:r w:rsidRPr="00E62794">
        <w:rPr>
          <w:rFonts w:ascii="Verdana" w:hAnsi="Verdana"/>
          <w:color w:val="000000" w:themeColor="text1"/>
          <w:sz w:val="20"/>
          <w:szCs w:val="20"/>
        </w:rPr>
        <w:t>.</w:t>
      </w:r>
      <w:r w:rsidR="00D063E6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42BBAE8A" w14:textId="77777777" w:rsidR="001D2487" w:rsidRPr="00E62794" w:rsidRDefault="001D2487" w:rsidP="001D2487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523C3F8" w14:textId="77777777" w:rsidR="0099289F" w:rsidRPr="00E62794" w:rsidRDefault="00A85B07" w:rsidP="009C137E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3. </w:t>
      </w:r>
      <w:r w:rsidR="0099289F" w:rsidRPr="00E62794">
        <w:rPr>
          <w:rFonts w:ascii="Verdana" w:hAnsi="Verdana"/>
          <w:color w:val="000000" w:themeColor="text1"/>
          <w:sz w:val="20"/>
          <w:szCs w:val="20"/>
        </w:rPr>
        <w:t>Los miembros de la Comisión tendrán derecho a:</w:t>
      </w:r>
    </w:p>
    <w:p w14:paraId="3821C0C9" w14:textId="77777777" w:rsidR="0099289F" w:rsidRPr="00E62794" w:rsidRDefault="0099289F" w:rsidP="009C137E">
      <w:pPr>
        <w:ind w:left="538" w:hanging="18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lastRenderedPageBreak/>
        <w:t>•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>Recibir, con una antelación mínima de 72 horas la convocatoria y el orden del día de las reuniones. La documentación sobre los temas que figuren en el orden del día estará a disposición de los miembros en igual plazo.</w:t>
      </w:r>
    </w:p>
    <w:p w14:paraId="01EDA1A3" w14:textId="77777777" w:rsidR="0099289F" w:rsidRPr="00E62794" w:rsidRDefault="0099289F" w:rsidP="009C137E">
      <w:pPr>
        <w:ind w:left="538" w:hanging="18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•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>Participar en los debates de las sesiones.</w:t>
      </w:r>
    </w:p>
    <w:p w14:paraId="145E89B0" w14:textId="77777777" w:rsidR="0099289F" w:rsidRPr="00E62794" w:rsidRDefault="0099289F" w:rsidP="009C137E">
      <w:pPr>
        <w:ind w:left="538" w:hanging="18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•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>Ejercer su derecho a voto y formular su voto particular, así como expresar el sentido del mismo.</w:t>
      </w:r>
    </w:p>
    <w:p w14:paraId="09D4E382" w14:textId="77777777" w:rsidR="0099289F" w:rsidRPr="00E62794" w:rsidRDefault="0099289F" w:rsidP="009C137E">
      <w:pPr>
        <w:ind w:left="538" w:hanging="18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•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>Formular ruegos y preguntas.</w:t>
      </w:r>
    </w:p>
    <w:p w14:paraId="4728B00B" w14:textId="77777777" w:rsidR="0099289F" w:rsidRPr="00E62794" w:rsidRDefault="0099289F" w:rsidP="009C137E">
      <w:pPr>
        <w:ind w:left="538" w:hanging="18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•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</w:r>
      <w:r w:rsidR="009A3F00" w:rsidRPr="00E62794">
        <w:rPr>
          <w:rFonts w:ascii="Verdana" w:hAnsi="Verdana"/>
          <w:color w:val="000000" w:themeColor="text1"/>
          <w:sz w:val="20"/>
          <w:szCs w:val="20"/>
        </w:rPr>
        <w:t>Recaba</w:t>
      </w:r>
      <w:r w:rsidRPr="00E62794">
        <w:rPr>
          <w:rFonts w:ascii="Verdana" w:hAnsi="Verdana"/>
          <w:color w:val="000000" w:themeColor="text1"/>
          <w:sz w:val="20"/>
          <w:szCs w:val="20"/>
        </w:rPr>
        <w:t xml:space="preserve">r </w:t>
      </w:r>
      <w:r w:rsidR="009A3F00" w:rsidRPr="00E62794">
        <w:rPr>
          <w:rFonts w:ascii="Verdana" w:hAnsi="Verdana"/>
          <w:color w:val="000000" w:themeColor="text1"/>
          <w:sz w:val="20"/>
          <w:szCs w:val="20"/>
        </w:rPr>
        <w:t>toda c</w:t>
      </w:r>
      <w:r w:rsidRPr="00E62794">
        <w:rPr>
          <w:rFonts w:ascii="Verdana" w:hAnsi="Verdana"/>
          <w:color w:val="000000" w:themeColor="text1"/>
          <w:sz w:val="20"/>
          <w:szCs w:val="20"/>
        </w:rPr>
        <w:t>la</w:t>
      </w:r>
      <w:r w:rsidR="009A3F00" w:rsidRPr="00E62794">
        <w:rPr>
          <w:rFonts w:ascii="Verdana" w:hAnsi="Verdana"/>
          <w:color w:val="000000" w:themeColor="text1"/>
          <w:sz w:val="20"/>
          <w:szCs w:val="20"/>
        </w:rPr>
        <w:t>se de</w:t>
      </w:r>
      <w:r w:rsidRPr="00E62794">
        <w:rPr>
          <w:rFonts w:ascii="Verdana" w:hAnsi="Verdana"/>
          <w:color w:val="000000" w:themeColor="text1"/>
          <w:sz w:val="20"/>
          <w:szCs w:val="20"/>
        </w:rPr>
        <w:t xml:space="preserve"> información </w:t>
      </w:r>
      <w:r w:rsidR="00800FBF" w:rsidRPr="00E62794">
        <w:rPr>
          <w:rFonts w:ascii="Verdana" w:hAnsi="Verdana"/>
          <w:color w:val="000000" w:themeColor="text1"/>
          <w:sz w:val="20"/>
          <w:szCs w:val="20"/>
        </w:rPr>
        <w:t>relacionada con asuntos de la competencia</w:t>
      </w:r>
      <w:r w:rsidR="007808C0" w:rsidRPr="00E62794">
        <w:rPr>
          <w:rFonts w:ascii="Verdana" w:hAnsi="Verdana"/>
          <w:color w:val="000000" w:themeColor="text1"/>
          <w:sz w:val="20"/>
          <w:szCs w:val="20"/>
        </w:rPr>
        <w:t xml:space="preserve"> de la Comisión Paritaria, a través de la secretaría de la misma. </w:t>
      </w:r>
      <w:r w:rsidR="00800FBF" w:rsidRPr="00E62794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7EF66A36" w14:textId="77777777" w:rsidR="0099289F" w:rsidRPr="00E62794" w:rsidRDefault="0099289F" w:rsidP="009C137E">
      <w:pPr>
        <w:ind w:left="538" w:hanging="18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•</w:t>
      </w:r>
      <w:r w:rsidRPr="00E62794">
        <w:rPr>
          <w:rFonts w:ascii="Verdana" w:hAnsi="Verdana"/>
          <w:color w:val="000000" w:themeColor="text1"/>
          <w:sz w:val="20"/>
          <w:szCs w:val="20"/>
        </w:rPr>
        <w:tab/>
        <w:t>Realizar cuantas otras funciones sean inherentes a su condición.</w:t>
      </w:r>
    </w:p>
    <w:p w14:paraId="4E55A01D" w14:textId="77777777" w:rsidR="009C137E" w:rsidRPr="00E62794" w:rsidRDefault="009C137E" w:rsidP="006D321F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5EC542C" w14:textId="77777777" w:rsidR="00A85B07" w:rsidRPr="00E62794" w:rsidRDefault="00A85B07" w:rsidP="006D321F">
      <w:pPr>
        <w:spacing w:after="12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E62794">
        <w:rPr>
          <w:rFonts w:ascii="Verdana" w:hAnsi="Verdana"/>
          <w:b/>
          <w:color w:val="000000" w:themeColor="text1"/>
          <w:sz w:val="20"/>
          <w:szCs w:val="20"/>
        </w:rPr>
        <w:t xml:space="preserve">Artículo 6. </w:t>
      </w:r>
      <w:r w:rsidRPr="00E62794">
        <w:rPr>
          <w:rFonts w:ascii="Verdana" w:hAnsi="Verdana"/>
          <w:b/>
          <w:i/>
          <w:color w:val="000000" w:themeColor="text1"/>
          <w:sz w:val="20"/>
          <w:szCs w:val="20"/>
        </w:rPr>
        <w:t>De los Asesores</w:t>
      </w:r>
      <w:r w:rsidRPr="00E62794"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14:paraId="1665FB72" w14:textId="77777777" w:rsidR="009C137E" w:rsidRPr="00E62794" w:rsidRDefault="009C137E" w:rsidP="00A85B07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Serán funciones de </w:t>
      </w:r>
      <w:r w:rsidR="00A85B07" w:rsidRPr="00E62794">
        <w:rPr>
          <w:rFonts w:ascii="Verdana" w:hAnsi="Verdana"/>
          <w:color w:val="000000" w:themeColor="text1"/>
          <w:sz w:val="20"/>
          <w:szCs w:val="20"/>
        </w:rPr>
        <w:t>los a</w:t>
      </w:r>
      <w:r w:rsidRPr="00E62794">
        <w:rPr>
          <w:rFonts w:ascii="Verdana" w:hAnsi="Verdana"/>
          <w:color w:val="000000" w:themeColor="text1"/>
          <w:sz w:val="20"/>
          <w:szCs w:val="20"/>
        </w:rPr>
        <w:t>sesores</w:t>
      </w:r>
      <w:r w:rsidR="00A85B07" w:rsidRPr="00E62794">
        <w:rPr>
          <w:rFonts w:ascii="Verdana" w:hAnsi="Verdana"/>
          <w:color w:val="000000" w:themeColor="text1"/>
          <w:sz w:val="20"/>
          <w:szCs w:val="20"/>
        </w:rPr>
        <w:t xml:space="preserve"> p</w:t>
      </w:r>
      <w:r w:rsidR="008C368E" w:rsidRPr="00E62794">
        <w:rPr>
          <w:rFonts w:ascii="Verdana" w:hAnsi="Verdana"/>
          <w:color w:val="000000" w:themeColor="text1"/>
          <w:sz w:val="20"/>
          <w:szCs w:val="20"/>
        </w:rPr>
        <w:t>restar a</w:t>
      </w:r>
      <w:r w:rsidRPr="00E62794">
        <w:rPr>
          <w:rFonts w:ascii="Verdana" w:hAnsi="Verdana"/>
          <w:color w:val="000000" w:themeColor="text1"/>
          <w:sz w:val="20"/>
          <w:szCs w:val="20"/>
        </w:rPr>
        <w:t>s</w:t>
      </w:r>
      <w:r w:rsidR="008C368E" w:rsidRPr="00E62794">
        <w:rPr>
          <w:rFonts w:ascii="Verdana" w:hAnsi="Verdana"/>
          <w:color w:val="000000" w:themeColor="text1"/>
          <w:sz w:val="20"/>
          <w:szCs w:val="20"/>
        </w:rPr>
        <w:t>esoramiento</w:t>
      </w:r>
      <w:r w:rsidRPr="00E62794">
        <w:rPr>
          <w:rFonts w:ascii="Verdana" w:hAnsi="Verdana"/>
          <w:color w:val="000000" w:themeColor="text1"/>
          <w:sz w:val="20"/>
          <w:szCs w:val="20"/>
        </w:rPr>
        <w:t xml:space="preserve"> a la</w:t>
      </w:r>
      <w:r w:rsidR="008C368E" w:rsidRPr="00E62794">
        <w:rPr>
          <w:rFonts w:ascii="Verdana" w:hAnsi="Verdana"/>
          <w:color w:val="000000" w:themeColor="text1"/>
          <w:sz w:val="20"/>
          <w:szCs w:val="20"/>
        </w:rPr>
        <w:t>s partes</w:t>
      </w:r>
      <w:r w:rsidRPr="00E62794">
        <w:rPr>
          <w:rFonts w:ascii="Verdana" w:hAnsi="Verdana"/>
          <w:color w:val="000000" w:themeColor="text1"/>
          <w:sz w:val="20"/>
          <w:szCs w:val="20"/>
        </w:rPr>
        <w:t>, en todos aquellos temas que los requieran.</w:t>
      </w:r>
    </w:p>
    <w:p w14:paraId="616C079F" w14:textId="77777777" w:rsidR="00A85B07" w:rsidRPr="00E62794" w:rsidRDefault="00A85B07" w:rsidP="006D321F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86D5C58" w14:textId="77777777" w:rsidR="00A85B07" w:rsidRPr="00E62794" w:rsidRDefault="00A85B07" w:rsidP="00735D54">
      <w:pPr>
        <w:spacing w:after="12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E62794">
        <w:rPr>
          <w:rFonts w:ascii="Verdana" w:hAnsi="Verdana"/>
          <w:b/>
          <w:color w:val="000000" w:themeColor="text1"/>
          <w:sz w:val="20"/>
          <w:szCs w:val="20"/>
        </w:rPr>
        <w:t xml:space="preserve">Artículo 7. </w:t>
      </w:r>
      <w:r w:rsidRPr="00E62794">
        <w:rPr>
          <w:rFonts w:ascii="Verdana" w:hAnsi="Verdana"/>
          <w:b/>
          <w:i/>
          <w:color w:val="000000" w:themeColor="text1"/>
          <w:sz w:val="20"/>
          <w:szCs w:val="20"/>
        </w:rPr>
        <w:t>De las consultas</w:t>
      </w:r>
      <w:r w:rsidRPr="00E62794"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14:paraId="667C5FED" w14:textId="77777777" w:rsidR="008C368E" w:rsidRPr="00E62794" w:rsidRDefault="00354585" w:rsidP="006D321F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1. </w:t>
      </w:r>
      <w:r w:rsidR="002B4775" w:rsidRPr="00E62794">
        <w:rPr>
          <w:rFonts w:ascii="Verdana" w:hAnsi="Verdana"/>
          <w:color w:val="000000" w:themeColor="text1"/>
          <w:sz w:val="20"/>
          <w:szCs w:val="20"/>
        </w:rPr>
        <w:t>Las consultas a la Comisión Paritaria podrán ser realizadas por</w:t>
      </w:r>
      <w:r w:rsidR="008C368E" w:rsidRPr="00E62794">
        <w:rPr>
          <w:rFonts w:ascii="Verdana" w:hAnsi="Verdana"/>
          <w:color w:val="000000" w:themeColor="text1"/>
          <w:sz w:val="20"/>
          <w:szCs w:val="20"/>
        </w:rPr>
        <w:t>:</w:t>
      </w:r>
    </w:p>
    <w:p w14:paraId="4C78FDA2" w14:textId="77777777" w:rsidR="008C368E" w:rsidRPr="00E62794" w:rsidRDefault="008C368E" w:rsidP="008C368E">
      <w:pPr>
        <w:numPr>
          <w:ilvl w:val="0"/>
          <w:numId w:val="6"/>
        </w:num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L</w:t>
      </w:r>
      <w:r w:rsidR="002B4775" w:rsidRPr="00E62794">
        <w:rPr>
          <w:rFonts w:ascii="Verdana" w:hAnsi="Verdana"/>
          <w:color w:val="000000" w:themeColor="text1"/>
          <w:sz w:val="20"/>
          <w:szCs w:val="20"/>
        </w:rPr>
        <w:t>os trabajadores afectados por el Convenio, personal</w:t>
      </w:r>
      <w:r w:rsidRPr="00E62794">
        <w:rPr>
          <w:rFonts w:ascii="Verdana" w:hAnsi="Verdana"/>
          <w:color w:val="000000" w:themeColor="text1"/>
          <w:sz w:val="20"/>
          <w:szCs w:val="20"/>
        </w:rPr>
        <w:t>mente</w:t>
      </w:r>
      <w:r w:rsidR="002B4775" w:rsidRPr="00E62794">
        <w:rPr>
          <w:rFonts w:ascii="Verdana" w:hAnsi="Verdana"/>
          <w:color w:val="000000" w:themeColor="text1"/>
          <w:sz w:val="20"/>
          <w:szCs w:val="20"/>
        </w:rPr>
        <w:t xml:space="preserve"> o</w:t>
      </w:r>
      <w:r w:rsidRPr="00E6279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B4775" w:rsidRPr="00E62794">
        <w:rPr>
          <w:rFonts w:ascii="Verdana" w:hAnsi="Verdana"/>
          <w:color w:val="000000" w:themeColor="text1"/>
          <w:sz w:val="20"/>
          <w:szCs w:val="20"/>
        </w:rPr>
        <w:t>a través de sus representantes legales</w:t>
      </w:r>
      <w:r w:rsidRPr="00E62794">
        <w:rPr>
          <w:rFonts w:ascii="Verdana" w:hAnsi="Verdana"/>
          <w:color w:val="000000" w:themeColor="text1"/>
          <w:sz w:val="20"/>
          <w:szCs w:val="20"/>
        </w:rPr>
        <w:t>.</w:t>
      </w:r>
    </w:p>
    <w:p w14:paraId="58A71754" w14:textId="77777777" w:rsidR="008C368E" w:rsidRPr="00E62794" w:rsidRDefault="008C368E" w:rsidP="008C368E">
      <w:pPr>
        <w:numPr>
          <w:ilvl w:val="0"/>
          <w:numId w:val="6"/>
        </w:num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L</w:t>
      </w:r>
      <w:r w:rsidR="002B4775" w:rsidRPr="00E62794">
        <w:rPr>
          <w:rFonts w:ascii="Verdana" w:hAnsi="Verdana"/>
          <w:color w:val="000000" w:themeColor="text1"/>
          <w:sz w:val="20"/>
          <w:szCs w:val="20"/>
        </w:rPr>
        <w:t xml:space="preserve">as </w:t>
      </w:r>
      <w:r w:rsidR="0027601A" w:rsidRPr="00E62794">
        <w:rPr>
          <w:rFonts w:ascii="Verdana" w:hAnsi="Verdana"/>
          <w:color w:val="000000" w:themeColor="text1"/>
          <w:sz w:val="20"/>
          <w:szCs w:val="20"/>
        </w:rPr>
        <w:t>O</w:t>
      </w:r>
      <w:r w:rsidR="002B4775" w:rsidRPr="00E62794">
        <w:rPr>
          <w:rFonts w:ascii="Verdana" w:hAnsi="Verdana"/>
          <w:color w:val="000000" w:themeColor="text1"/>
          <w:sz w:val="20"/>
          <w:szCs w:val="20"/>
        </w:rPr>
        <w:t xml:space="preserve">rganizaciones </w:t>
      </w:r>
      <w:r w:rsidR="0027601A" w:rsidRPr="00E62794">
        <w:rPr>
          <w:rFonts w:ascii="Verdana" w:hAnsi="Verdana"/>
          <w:color w:val="000000" w:themeColor="text1"/>
          <w:sz w:val="20"/>
          <w:szCs w:val="20"/>
        </w:rPr>
        <w:t>S</w:t>
      </w:r>
      <w:r w:rsidR="002B4775" w:rsidRPr="00E62794">
        <w:rPr>
          <w:rFonts w:ascii="Verdana" w:hAnsi="Verdana"/>
          <w:color w:val="000000" w:themeColor="text1"/>
          <w:sz w:val="20"/>
          <w:szCs w:val="20"/>
        </w:rPr>
        <w:t>indicales</w:t>
      </w:r>
      <w:r w:rsidR="006D212D" w:rsidRPr="00E6279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7601A" w:rsidRPr="00E62794">
        <w:rPr>
          <w:rFonts w:ascii="Verdana" w:hAnsi="Verdana"/>
          <w:color w:val="000000" w:themeColor="text1"/>
          <w:sz w:val="20"/>
          <w:szCs w:val="20"/>
        </w:rPr>
        <w:t>y/o Agrupaciones/A</w:t>
      </w:r>
      <w:r w:rsidR="006D212D" w:rsidRPr="00E62794">
        <w:rPr>
          <w:rFonts w:ascii="Verdana" w:hAnsi="Verdana"/>
          <w:color w:val="000000" w:themeColor="text1"/>
          <w:sz w:val="20"/>
          <w:szCs w:val="20"/>
        </w:rPr>
        <w:t>sociaciones de trabajadores</w:t>
      </w:r>
      <w:r w:rsidRPr="00E62794">
        <w:rPr>
          <w:rFonts w:ascii="Verdana" w:hAnsi="Verdana"/>
          <w:color w:val="000000" w:themeColor="text1"/>
          <w:sz w:val="20"/>
          <w:szCs w:val="20"/>
        </w:rPr>
        <w:t>.</w:t>
      </w:r>
    </w:p>
    <w:p w14:paraId="1D36C570" w14:textId="77777777" w:rsidR="002B4775" w:rsidRPr="00E62794" w:rsidRDefault="008C368E" w:rsidP="008C368E">
      <w:pPr>
        <w:numPr>
          <w:ilvl w:val="0"/>
          <w:numId w:val="6"/>
        </w:num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L</w:t>
      </w:r>
      <w:r w:rsidR="002B4775" w:rsidRPr="00E62794">
        <w:rPr>
          <w:rFonts w:ascii="Verdana" w:hAnsi="Verdana"/>
          <w:color w:val="000000" w:themeColor="text1"/>
          <w:sz w:val="20"/>
          <w:szCs w:val="20"/>
        </w:rPr>
        <w:t>a Universidad.</w:t>
      </w:r>
    </w:p>
    <w:p w14:paraId="59411DF2" w14:textId="77777777" w:rsidR="002B4775" w:rsidRPr="00E62794" w:rsidRDefault="00354585" w:rsidP="00637C4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2. </w:t>
      </w:r>
      <w:r w:rsidR="002B4775" w:rsidRPr="00E62794">
        <w:rPr>
          <w:rFonts w:ascii="Verdana" w:hAnsi="Verdana"/>
          <w:color w:val="000000" w:themeColor="text1"/>
          <w:sz w:val="20"/>
          <w:szCs w:val="20"/>
        </w:rPr>
        <w:t>Se presentarán por escrito, con mención expresa de quien las realiza y se dirigirán al Presidente de la Comisión Paritaria del Convenio, tramitándose a través de</w:t>
      </w:r>
      <w:r w:rsidR="00B80E09" w:rsidRPr="00E62794">
        <w:rPr>
          <w:rFonts w:ascii="Verdana" w:hAnsi="Verdana"/>
          <w:color w:val="000000" w:themeColor="text1"/>
          <w:sz w:val="20"/>
          <w:szCs w:val="20"/>
        </w:rPr>
        <w:t>l Comité de Empresa,</w:t>
      </w:r>
      <w:r w:rsidR="002B4775" w:rsidRPr="00E62794">
        <w:rPr>
          <w:rFonts w:ascii="Verdana" w:hAnsi="Verdana"/>
          <w:color w:val="000000" w:themeColor="text1"/>
          <w:sz w:val="20"/>
          <w:szCs w:val="20"/>
        </w:rPr>
        <w:t xml:space="preserve"> las </w:t>
      </w:r>
      <w:r w:rsidR="00B80E09" w:rsidRPr="00E62794">
        <w:rPr>
          <w:rFonts w:ascii="Verdana" w:hAnsi="Verdana"/>
          <w:color w:val="000000" w:themeColor="text1"/>
          <w:sz w:val="20"/>
          <w:szCs w:val="20"/>
        </w:rPr>
        <w:t>Organizaciones Sindicales</w:t>
      </w:r>
      <w:r w:rsidR="002B4775" w:rsidRPr="00E6279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7601A" w:rsidRPr="00E62794">
        <w:rPr>
          <w:rFonts w:ascii="Verdana" w:hAnsi="Verdana"/>
          <w:color w:val="000000" w:themeColor="text1"/>
          <w:sz w:val="20"/>
          <w:szCs w:val="20"/>
        </w:rPr>
        <w:t>y/o Agrupaciones/A</w:t>
      </w:r>
      <w:r w:rsidR="006D212D" w:rsidRPr="00E62794">
        <w:rPr>
          <w:rFonts w:ascii="Verdana" w:hAnsi="Verdana"/>
          <w:color w:val="000000" w:themeColor="text1"/>
          <w:sz w:val="20"/>
          <w:szCs w:val="20"/>
        </w:rPr>
        <w:t xml:space="preserve">sociaciones de trabajadores </w:t>
      </w:r>
      <w:r w:rsidR="002B4775" w:rsidRPr="00E62794">
        <w:rPr>
          <w:rFonts w:ascii="Verdana" w:hAnsi="Verdana"/>
          <w:color w:val="000000" w:themeColor="text1"/>
          <w:sz w:val="20"/>
          <w:szCs w:val="20"/>
        </w:rPr>
        <w:t>o directamente ante la presidencia de aquella.</w:t>
      </w:r>
    </w:p>
    <w:p w14:paraId="3226B8F6" w14:textId="77777777" w:rsidR="00637C4D" w:rsidRPr="00E62794" w:rsidRDefault="00637C4D" w:rsidP="00637C4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2928C5D" w14:textId="77777777" w:rsidR="00A85B07" w:rsidRPr="00E62794" w:rsidRDefault="00A85B07" w:rsidP="00BF2E77">
      <w:pPr>
        <w:spacing w:after="12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E62794">
        <w:rPr>
          <w:rFonts w:ascii="Verdana" w:hAnsi="Verdana"/>
          <w:b/>
          <w:color w:val="000000" w:themeColor="text1"/>
          <w:sz w:val="20"/>
          <w:szCs w:val="20"/>
        </w:rPr>
        <w:t xml:space="preserve">Artículo 8. </w:t>
      </w:r>
      <w:r w:rsidRPr="00E62794">
        <w:rPr>
          <w:rFonts w:ascii="Verdana" w:hAnsi="Verdana"/>
          <w:b/>
          <w:i/>
          <w:color w:val="000000" w:themeColor="text1"/>
          <w:sz w:val="20"/>
          <w:szCs w:val="20"/>
        </w:rPr>
        <w:t>De las convocatorias</w:t>
      </w:r>
      <w:r w:rsidRPr="00E62794"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14:paraId="1B1F7AD8" w14:textId="77777777" w:rsidR="00A85B07" w:rsidRPr="00E62794" w:rsidRDefault="00A85B07" w:rsidP="00A85B07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1</w:t>
      </w:r>
      <w:r w:rsidR="00AA30C0" w:rsidRPr="00E62794">
        <w:rPr>
          <w:rFonts w:ascii="Verdana" w:hAnsi="Verdana"/>
          <w:color w:val="000000" w:themeColor="text1"/>
          <w:sz w:val="20"/>
          <w:szCs w:val="20"/>
        </w:rPr>
        <w:t>.</w:t>
      </w:r>
      <w:r w:rsidRPr="00E6279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A30C0" w:rsidRPr="00E62794">
        <w:rPr>
          <w:rFonts w:ascii="Verdana" w:hAnsi="Verdana"/>
          <w:color w:val="000000" w:themeColor="text1"/>
          <w:sz w:val="20"/>
          <w:szCs w:val="20"/>
        </w:rPr>
        <w:t xml:space="preserve">La Comisión Paritaria se reunirá </w:t>
      </w:r>
      <w:r w:rsidR="006D212D" w:rsidRPr="00E62794">
        <w:rPr>
          <w:rFonts w:ascii="Verdana" w:hAnsi="Verdana"/>
          <w:color w:val="000000" w:themeColor="text1"/>
          <w:sz w:val="20"/>
          <w:szCs w:val="20"/>
        </w:rPr>
        <w:t>con carácter ordinario una vez cada semestre</w:t>
      </w:r>
      <w:r w:rsidR="00AA30C0" w:rsidRPr="00E62794">
        <w:rPr>
          <w:rFonts w:ascii="Verdana" w:hAnsi="Verdana"/>
          <w:color w:val="000000" w:themeColor="text1"/>
          <w:sz w:val="20"/>
          <w:szCs w:val="20"/>
        </w:rPr>
        <w:t xml:space="preserve">, en convocatoria </w:t>
      </w:r>
      <w:r w:rsidR="00BF2E77" w:rsidRPr="00E62794">
        <w:rPr>
          <w:rFonts w:ascii="Verdana" w:hAnsi="Verdana"/>
          <w:color w:val="000000" w:themeColor="text1"/>
          <w:sz w:val="20"/>
          <w:szCs w:val="20"/>
        </w:rPr>
        <w:t>acord</w:t>
      </w:r>
      <w:r w:rsidR="00AA30C0" w:rsidRPr="00E62794">
        <w:rPr>
          <w:rFonts w:ascii="Verdana" w:hAnsi="Verdana"/>
          <w:color w:val="000000" w:themeColor="text1"/>
          <w:sz w:val="20"/>
          <w:szCs w:val="20"/>
        </w:rPr>
        <w:t>ada por el presidente.</w:t>
      </w:r>
      <w:r w:rsidR="006D212D" w:rsidRPr="00E62794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21B866A5" w14:textId="77777777" w:rsidR="00A85B07" w:rsidRPr="00E62794" w:rsidRDefault="00A85B07" w:rsidP="00A85B07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2. </w:t>
      </w:r>
      <w:r w:rsidR="0027601A" w:rsidRPr="00E62794">
        <w:rPr>
          <w:rFonts w:ascii="Verdana" w:hAnsi="Verdana"/>
          <w:color w:val="000000" w:themeColor="text1"/>
          <w:sz w:val="20"/>
          <w:szCs w:val="20"/>
        </w:rPr>
        <w:t>C</w:t>
      </w:r>
      <w:r w:rsidR="006D212D" w:rsidRPr="00E62794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27601A" w:rsidRPr="00E62794">
        <w:rPr>
          <w:rFonts w:ascii="Verdana" w:hAnsi="Verdana"/>
          <w:color w:val="000000" w:themeColor="text1"/>
          <w:sz w:val="20"/>
          <w:szCs w:val="20"/>
        </w:rPr>
        <w:t>carácter extraordinario,</w:t>
      </w:r>
      <w:r w:rsidR="006D212D" w:rsidRPr="00E6279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7601A" w:rsidRPr="00E62794">
        <w:rPr>
          <w:rFonts w:ascii="Verdana" w:hAnsi="Verdana"/>
          <w:color w:val="000000" w:themeColor="text1"/>
          <w:sz w:val="20"/>
          <w:szCs w:val="20"/>
        </w:rPr>
        <w:t xml:space="preserve">la Comisión será convocada por el presidente, </w:t>
      </w:r>
      <w:r w:rsidR="006D212D" w:rsidRPr="00E62794">
        <w:rPr>
          <w:rFonts w:ascii="Verdana" w:hAnsi="Verdana"/>
          <w:color w:val="000000" w:themeColor="text1"/>
          <w:sz w:val="20"/>
          <w:szCs w:val="20"/>
        </w:rPr>
        <w:t>cuando las circunstancias lo precisen, a petición de la Gerencia o, por dos organizaciones sindicales o agrupaciones/asociaciones de trabajadores integrantes del Comité de Empresa, o por una sola si ésta obtuvo más del 50% de la representatividad en los últimos resultados electorales, en cuyo caso la reunión debe</w:t>
      </w:r>
      <w:r w:rsidR="00AA30C0" w:rsidRPr="00E62794">
        <w:rPr>
          <w:rFonts w:ascii="Verdana" w:hAnsi="Verdana"/>
          <w:color w:val="000000" w:themeColor="text1"/>
          <w:sz w:val="20"/>
          <w:szCs w:val="20"/>
        </w:rPr>
        <w:t xml:space="preserve">rá </w:t>
      </w:r>
      <w:r w:rsidR="00FE128E" w:rsidRPr="00E62794">
        <w:rPr>
          <w:rFonts w:ascii="Verdana" w:hAnsi="Verdana"/>
          <w:color w:val="000000" w:themeColor="text1"/>
          <w:sz w:val="20"/>
          <w:szCs w:val="20"/>
        </w:rPr>
        <w:t xml:space="preserve">tener lugar antes de los diez días naturales siguientes desde que se solicite. </w:t>
      </w:r>
    </w:p>
    <w:p w14:paraId="3A4687EE" w14:textId="77777777" w:rsidR="00A85B07" w:rsidRPr="00E62794" w:rsidRDefault="00FE128E" w:rsidP="00A85B07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3</w:t>
      </w:r>
      <w:r w:rsidR="00A85B07" w:rsidRPr="00E62794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AA30C0" w:rsidRPr="00E62794">
        <w:rPr>
          <w:rFonts w:ascii="Verdana" w:hAnsi="Verdana"/>
          <w:color w:val="000000" w:themeColor="text1"/>
          <w:sz w:val="20"/>
          <w:szCs w:val="20"/>
        </w:rPr>
        <w:t>Las convocatorias se realizarán por escrito y deberán acompañarse de la documentación correspondiente y estar en poder de cada un</w:t>
      </w:r>
      <w:r w:rsidR="00BF2E77" w:rsidRPr="00E62794">
        <w:rPr>
          <w:rFonts w:ascii="Verdana" w:hAnsi="Verdana"/>
          <w:color w:val="000000" w:themeColor="text1"/>
          <w:sz w:val="20"/>
          <w:szCs w:val="20"/>
        </w:rPr>
        <w:t>o</w:t>
      </w:r>
      <w:r w:rsidR="00AA30C0" w:rsidRPr="00E62794">
        <w:rPr>
          <w:rFonts w:ascii="Verdana" w:hAnsi="Verdana"/>
          <w:color w:val="000000" w:themeColor="text1"/>
          <w:sz w:val="20"/>
          <w:szCs w:val="20"/>
        </w:rPr>
        <w:t xml:space="preserve"> de l</w:t>
      </w:r>
      <w:r w:rsidR="00BF2E77" w:rsidRPr="00E62794">
        <w:rPr>
          <w:rFonts w:ascii="Verdana" w:hAnsi="Verdana"/>
          <w:color w:val="000000" w:themeColor="text1"/>
          <w:sz w:val="20"/>
          <w:szCs w:val="20"/>
        </w:rPr>
        <w:t>o</w:t>
      </w:r>
      <w:r w:rsidR="00AA30C0" w:rsidRPr="00E62794">
        <w:rPr>
          <w:rFonts w:ascii="Verdana" w:hAnsi="Verdana"/>
          <w:color w:val="000000" w:themeColor="text1"/>
          <w:sz w:val="20"/>
          <w:szCs w:val="20"/>
        </w:rPr>
        <w:t xml:space="preserve">s </w:t>
      </w:r>
      <w:r w:rsidR="00BF2E77" w:rsidRPr="00E62794">
        <w:rPr>
          <w:rFonts w:ascii="Verdana" w:hAnsi="Verdana"/>
          <w:color w:val="000000" w:themeColor="text1"/>
          <w:sz w:val="20"/>
          <w:szCs w:val="20"/>
        </w:rPr>
        <w:t>miembros</w:t>
      </w:r>
      <w:r w:rsidR="00AA30C0" w:rsidRPr="00E62794">
        <w:rPr>
          <w:rFonts w:ascii="Verdana" w:hAnsi="Verdana"/>
          <w:color w:val="000000" w:themeColor="text1"/>
          <w:sz w:val="20"/>
          <w:szCs w:val="20"/>
        </w:rPr>
        <w:t xml:space="preserve"> con</w:t>
      </w:r>
      <w:r w:rsidRPr="00E62794">
        <w:rPr>
          <w:rFonts w:ascii="Verdana" w:hAnsi="Verdana"/>
          <w:color w:val="000000" w:themeColor="text1"/>
          <w:sz w:val="20"/>
          <w:szCs w:val="20"/>
        </w:rPr>
        <w:t>,</w:t>
      </w:r>
      <w:r w:rsidR="00AA30C0" w:rsidRPr="00E62794">
        <w:rPr>
          <w:rFonts w:ascii="Verdana" w:hAnsi="Verdana"/>
          <w:color w:val="000000" w:themeColor="text1"/>
          <w:sz w:val="20"/>
          <w:szCs w:val="20"/>
        </w:rPr>
        <w:t xml:space="preserve"> al menos</w:t>
      </w:r>
      <w:r w:rsidRPr="00E62794">
        <w:rPr>
          <w:rFonts w:ascii="Verdana" w:hAnsi="Verdana"/>
          <w:color w:val="000000" w:themeColor="text1"/>
          <w:sz w:val="20"/>
          <w:szCs w:val="20"/>
        </w:rPr>
        <w:t>,</w:t>
      </w:r>
      <w:r w:rsidR="00AA30C0" w:rsidRPr="00E62794">
        <w:rPr>
          <w:rFonts w:ascii="Verdana" w:hAnsi="Verdana"/>
          <w:color w:val="000000" w:themeColor="text1"/>
          <w:sz w:val="20"/>
          <w:szCs w:val="20"/>
        </w:rPr>
        <w:t xml:space="preserve"> 72 horas de antelación.</w:t>
      </w:r>
    </w:p>
    <w:p w14:paraId="3ED993F2" w14:textId="77777777" w:rsidR="00B95655" w:rsidRPr="00E62794" w:rsidRDefault="00A43BB2" w:rsidP="00A43BB2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4</w:t>
      </w:r>
      <w:r w:rsidR="00A85B07" w:rsidRPr="00E62794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AA30C0" w:rsidRPr="00E62794">
        <w:rPr>
          <w:rFonts w:ascii="Verdana" w:hAnsi="Verdana"/>
          <w:color w:val="000000" w:themeColor="text1"/>
          <w:sz w:val="20"/>
          <w:szCs w:val="20"/>
        </w:rPr>
        <w:t xml:space="preserve">La no celebración de reunión de la </w:t>
      </w:r>
      <w:r w:rsidR="00033720" w:rsidRPr="00E62794">
        <w:rPr>
          <w:rFonts w:ascii="Verdana" w:hAnsi="Verdana"/>
          <w:color w:val="000000" w:themeColor="text1"/>
          <w:sz w:val="20"/>
          <w:szCs w:val="20"/>
        </w:rPr>
        <w:t>C</w:t>
      </w:r>
      <w:r w:rsidR="00AA30C0" w:rsidRPr="00E62794">
        <w:rPr>
          <w:rFonts w:ascii="Verdana" w:hAnsi="Verdana"/>
          <w:color w:val="000000" w:themeColor="text1"/>
          <w:sz w:val="20"/>
          <w:szCs w:val="20"/>
        </w:rPr>
        <w:t xml:space="preserve">omisión </w:t>
      </w:r>
      <w:r w:rsidR="00033720" w:rsidRPr="00E62794">
        <w:rPr>
          <w:rFonts w:ascii="Verdana" w:hAnsi="Verdana"/>
          <w:color w:val="000000" w:themeColor="text1"/>
          <w:sz w:val="20"/>
          <w:szCs w:val="20"/>
        </w:rPr>
        <w:t>P</w:t>
      </w:r>
      <w:r w:rsidR="00AA30C0" w:rsidRPr="00E62794">
        <w:rPr>
          <w:rFonts w:ascii="Verdana" w:hAnsi="Verdana"/>
          <w:color w:val="000000" w:themeColor="text1"/>
          <w:sz w:val="20"/>
          <w:szCs w:val="20"/>
        </w:rPr>
        <w:t>aritaria</w:t>
      </w:r>
      <w:r w:rsidR="00BF2E77" w:rsidRPr="00E62794">
        <w:rPr>
          <w:rFonts w:ascii="Verdana" w:hAnsi="Verdana"/>
          <w:color w:val="000000" w:themeColor="text1"/>
          <w:sz w:val="20"/>
          <w:szCs w:val="20"/>
        </w:rPr>
        <w:t>,</w:t>
      </w:r>
      <w:r w:rsidR="00AA30C0" w:rsidRPr="00E62794">
        <w:rPr>
          <w:rFonts w:ascii="Verdana" w:hAnsi="Verdana"/>
          <w:color w:val="000000" w:themeColor="text1"/>
          <w:sz w:val="20"/>
          <w:szCs w:val="20"/>
        </w:rPr>
        <w:t xml:space="preserve"> en tiempo y forma</w:t>
      </w:r>
      <w:r w:rsidR="00BF2E77" w:rsidRPr="00E62794">
        <w:rPr>
          <w:rFonts w:ascii="Verdana" w:hAnsi="Verdana"/>
          <w:color w:val="000000" w:themeColor="text1"/>
          <w:sz w:val="20"/>
          <w:szCs w:val="20"/>
        </w:rPr>
        <w:t>,</w:t>
      </w:r>
      <w:r w:rsidR="00AA30C0" w:rsidRPr="00E6279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F2E77" w:rsidRPr="00E62794">
        <w:rPr>
          <w:rFonts w:ascii="Verdana" w:hAnsi="Verdana"/>
          <w:color w:val="000000" w:themeColor="text1"/>
          <w:sz w:val="20"/>
          <w:szCs w:val="20"/>
        </w:rPr>
        <w:t>sobre cualquier clase de conflicto colectivo que pudiera suscitarse en el ámbito del Convenio, permitirá a las partes someterlo ante e</w:t>
      </w:r>
      <w:r w:rsidR="00AA30C0" w:rsidRPr="00E62794">
        <w:rPr>
          <w:rFonts w:ascii="Verdana" w:hAnsi="Verdana"/>
          <w:color w:val="000000" w:themeColor="text1"/>
          <w:sz w:val="20"/>
          <w:szCs w:val="20"/>
        </w:rPr>
        <w:t>l</w:t>
      </w:r>
      <w:r w:rsidR="00033720" w:rsidRPr="00E62794">
        <w:rPr>
          <w:rFonts w:ascii="Verdana" w:hAnsi="Verdana"/>
          <w:color w:val="000000" w:themeColor="text1"/>
          <w:sz w:val="20"/>
          <w:szCs w:val="20"/>
        </w:rPr>
        <w:t xml:space="preserve"> Servicio Regional de Mediación y Arbitraje existente en la </w:t>
      </w:r>
      <w:r w:rsidR="00AA30C0" w:rsidRPr="00E62794">
        <w:rPr>
          <w:rFonts w:ascii="Verdana" w:hAnsi="Verdana"/>
          <w:color w:val="000000" w:themeColor="text1"/>
          <w:sz w:val="20"/>
          <w:szCs w:val="20"/>
        </w:rPr>
        <w:t xml:space="preserve">Comunidad </w:t>
      </w:r>
      <w:r w:rsidR="00033720" w:rsidRPr="00E62794">
        <w:rPr>
          <w:rFonts w:ascii="Verdana" w:hAnsi="Verdana"/>
          <w:color w:val="000000" w:themeColor="text1"/>
          <w:sz w:val="20"/>
          <w:szCs w:val="20"/>
        </w:rPr>
        <w:t xml:space="preserve">Autónoma </w:t>
      </w:r>
      <w:r w:rsidR="00AA30C0" w:rsidRPr="00E62794">
        <w:rPr>
          <w:rFonts w:ascii="Verdana" w:hAnsi="Verdana"/>
          <w:color w:val="000000" w:themeColor="text1"/>
          <w:sz w:val="20"/>
          <w:szCs w:val="20"/>
        </w:rPr>
        <w:t xml:space="preserve">de </w:t>
      </w:r>
      <w:r w:rsidR="00033720" w:rsidRPr="00E62794">
        <w:rPr>
          <w:rFonts w:ascii="Verdana" w:hAnsi="Verdana"/>
          <w:color w:val="000000" w:themeColor="text1"/>
          <w:sz w:val="20"/>
          <w:szCs w:val="20"/>
        </w:rPr>
        <w:t xml:space="preserve">Extremadura, </w:t>
      </w:r>
      <w:r w:rsidR="00AA30C0" w:rsidRPr="00E62794">
        <w:rPr>
          <w:rFonts w:ascii="Verdana" w:hAnsi="Verdana"/>
          <w:color w:val="000000" w:themeColor="text1"/>
          <w:sz w:val="20"/>
          <w:szCs w:val="20"/>
        </w:rPr>
        <w:t xml:space="preserve">donde se solventará de acuerdo con los procedimientos regulados en el acuerdo interprofesional sobre </w:t>
      </w:r>
      <w:r w:rsidR="00930E6E" w:rsidRPr="00E62794">
        <w:rPr>
          <w:rFonts w:ascii="Verdana" w:hAnsi="Verdana"/>
          <w:color w:val="000000" w:themeColor="text1"/>
          <w:sz w:val="20"/>
          <w:szCs w:val="20"/>
        </w:rPr>
        <w:t xml:space="preserve">solución extrajudicial de conflictos laborales de Extremadura </w:t>
      </w:r>
      <w:r w:rsidR="00AA30C0" w:rsidRPr="00E62794">
        <w:rPr>
          <w:rFonts w:ascii="Verdana" w:hAnsi="Verdana"/>
          <w:color w:val="000000" w:themeColor="text1"/>
          <w:sz w:val="20"/>
          <w:szCs w:val="20"/>
        </w:rPr>
        <w:t>y en su reglamento.</w:t>
      </w:r>
      <w:r w:rsidR="00BF2E77" w:rsidRPr="00E62794">
        <w:rPr>
          <w:rFonts w:ascii="Verdana" w:hAnsi="Verdana"/>
          <w:color w:val="000000" w:themeColor="text1"/>
          <w:sz w:val="20"/>
          <w:szCs w:val="20"/>
        </w:rPr>
        <w:t xml:space="preserve">   </w:t>
      </w:r>
    </w:p>
    <w:p w14:paraId="3C0D86A0" w14:textId="77777777" w:rsidR="00354585" w:rsidRPr="00E62794" w:rsidRDefault="00354585" w:rsidP="006D321F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6DF28E8D" w14:textId="77777777" w:rsidR="00B95655" w:rsidRPr="00E62794" w:rsidRDefault="00A85B07" w:rsidP="00735D54">
      <w:pPr>
        <w:spacing w:after="120"/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E62794">
        <w:rPr>
          <w:rFonts w:ascii="Verdana" w:hAnsi="Verdana"/>
          <w:b/>
          <w:color w:val="000000" w:themeColor="text1"/>
          <w:sz w:val="20"/>
          <w:szCs w:val="20"/>
        </w:rPr>
        <w:t xml:space="preserve">Artículo 9. </w:t>
      </w:r>
      <w:r w:rsidRPr="00E62794">
        <w:rPr>
          <w:rFonts w:ascii="Verdana" w:hAnsi="Verdana"/>
          <w:b/>
          <w:i/>
          <w:color w:val="000000" w:themeColor="text1"/>
          <w:sz w:val="20"/>
          <w:szCs w:val="20"/>
        </w:rPr>
        <w:t>Del orden del día.</w:t>
      </w:r>
    </w:p>
    <w:p w14:paraId="0D539CAE" w14:textId="77777777" w:rsidR="00B95655" w:rsidRPr="00E62794" w:rsidRDefault="00A85B07" w:rsidP="006D321F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1. </w:t>
      </w:r>
      <w:r w:rsidR="00B95655" w:rsidRPr="00E62794">
        <w:rPr>
          <w:rFonts w:ascii="Verdana" w:hAnsi="Verdana"/>
          <w:color w:val="000000" w:themeColor="text1"/>
          <w:sz w:val="20"/>
          <w:szCs w:val="20"/>
        </w:rPr>
        <w:t>Los asuntos a tratar en cada sesión ordinaria serán comunicados a la Secretaría, incluyéndose en el orden del día de la primera convocatoria a realizar, siempre que sean recibidos en aquélla con diez días de antelación. En otro caso serán incluidos en el de la siguiente convocatoria.</w:t>
      </w:r>
    </w:p>
    <w:p w14:paraId="5BAE7096" w14:textId="77777777" w:rsidR="00B95655" w:rsidRPr="00E62794" w:rsidRDefault="00A85B07" w:rsidP="00B95655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2. </w:t>
      </w:r>
      <w:r w:rsidR="00B95655" w:rsidRPr="00E62794">
        <w:rPr>
          <w:rFonts w:ascii="Verdana" w:hAnsi="Verdana"/>
          <w:color w:val="000000" w:themeColor="text1"/>
          <w:sz w:val="20"/>
          <w:szCs w:val="20"/>
        </w:rPr>
        <w:t>La convocatoria incluirá el orden del día cuyos puntos recogerán los temas a tratar. Los representantes de la Universidad y del Comité de Empresa podrán proponer la inclusión de consultas en el orden del día.</w:t>
      </w:r>
    </w:p>
    <w:p w14:paraId="4E221F3B" w14:textId="77777777" w:rsidR="00AA30C0" w:rsidRPr="00E62794" w:rsidRDefault="00A85B07" w:rsidP="00104DD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3. </w:t>
      </w:r>
      <w:r w:rsidR="00B95655" w:rsidRPr="00E62794">
        <w:rPr>
          <w:rFonts w:ascii="Verdana" w:hAnsi="Verdana"/>
          <w:color w:val="000000" w:themeColor="text1"/>
          <w:sz w:val="20"/>
          <w:szCs w:val="20"/>
        </w:rPr>
        <w:t xml:space="preserve">Las modificaciones en el orden del día podrán efectuarse verbalmente, al inicio de la sesión, a propuesta de la </w:t>
      </w:r>
      <w:r w:rsidR="0099182C" w:rsidRPr="00E62794">
        <w:rPr>
          <w:rFonts w:ascii="Verdana" w:hAnsi="Verdana"/>
          <w:color w:val="000000" w:themeColor="text1"/>
          <w:sz w:val="20"/>
          <w:szCs w:val="20"/>
        </w:rPr>
        <w:t>U</w:t>
      </w:r>
      <w:r w:rsidR="00B95655" w:rsidRPr="00E62794">
        <w:rPr>
          <w:rFonts w:ascii="Verdana" w:hAnsi="Verdana"/>
          <w:color w:val="000000" w:themeColor="text1"/>
          <w:sz w:val="20"/>
          <w:szCs w:val="20"/>
        </w:rPr>
        <w:t xml:space="preserve">niversidad o de </w:t>
      </w:r>
      <w:r w:rsidR="00F32F29" w:rsidRPr="00E62794">
        <w:rPr>
          <w:rFonts w:ascii="Verdana" w:hAnsi="Verdana"/>
          <w:color w:val="000000" w:themeColor="text1"/>
          <w:sz w:val="20"/>
          <w:szCs w:val="20"/>
        </w:rPr>
        <w:t xml:space="preserve">cualquiera de </w:t>
      </w:r>
      <w:r w:rsidR="00B95655" w:rsidRPr="00E62794">
        <w:rPr>
          <w:rFonts w:ascii="Verdana" w:hAnsi="Verdana"/>
          <w:color w:val="000000" w:themeColor="text1"/>
          <w:sz w:val="20"/>
          <w:szCs w:val="20"/>
        </w:rPr>
        <w:t xml:space="preserve">las </w:t>
      </w:r>
      <w:r w:rsidR="0099182C" w:rsidRPr="00E62794">
        <w:rPr>
          <w:rFonts w:ascii="Verdana" w:hAnsi="Verdana"/>
          <w:color w:val="000000" w:themeColor="text1"/>
          <w:sz w:val="20"/>
          <w:szCs w:val="20"/>
        </w:rPr>
        <w:t>O</w:t>
      </w:r>
      <w:r w:rsidR="00B95655" w:rsidRPr="00E62794">
        <w:rPr>
          <w:rFonts w:ascii="Verdana" w:hAnsi="Verdana"/>
          <w:color w:val="000000" w:themeColor="text1"/>
          <w:sz w:val="20"/>
          <w:szCs w:val="20"/>
        </w:rPr>
        <w:t xml:space="preserve">rganizaciones </w:t>
      </w:r>
      <w:r w:rsidR="0099182C" w:rsidRPr="00E62794">
        <w:rPr>
          <w:rFonts w:ascii="Verdana" w:hAnsi="Verdana"/>
          <w:color w:val="000000" w:themeColor="text1"/>
          <w:sz w:val="20"/>
          <w:szCs w:val="20"/>
        </w:rPr>
        <w:t>S</w:t>
      </w:r>
      <w:r w:rsidR="00B95655" w:rsidRPr="00E62794">
        <w:rPr>
          <w:rFonts w:ascii="Verdana" w:hAnsi="Verdana"/>
          <w:color w:val="000000" w:themeColor="text1"/>
          <w:sz w:val="20"/>
          <w:szCs w:val="20"/>
        </w:rPr>
        <w:t>indicales</w:t>
      </w:r>
      <w:r w:rsidR="0099182C" w:rsidRPr="00E62794">
        <w:rPr>
          <w:rFonts w:ascii="Verdana" w:hAnsi="Verdana"/>
          <w:color w:val="000000" w:themeColor="text1"/>
          <w:sz w:val="20"/>
          <w:szCs w:val="20"/>
        </w:rPr>
        <w:t xml:space="preserve"> integrantes en el Comité de Empresa</w:t>
      </w:r>
      <w:r w:rsidR="00B95655" w:rsidRPr="00E62794">
        <w:rPr>
          <w:rFonts w:ascii="Verdana" w:hAnsi="Verdana"/>
          <w:color w:val="000000" w:themeColor="text1"/>
          <w:sz w:val="20"/>
          <w:szCs w:val="20"/>
        </w:rPr>
        <w:t>. Tales modificaciones habrán de ser aprob</w:t>
      </w:r>
      <w:r w:rsidR="00FE128E" w:rsidRPr="00E62794">
        <w:rPr>
          <w:rFonts w:ascii="Verdana" w:hAnsi="Verdana"/>
          <w:color w:val="000000" w:themeColor="text1"/>
          <w:sz w:val="20"/>
          <w:szCs w:val="20"/>
        </w:rPr>
        <w:t>adas por mayoría simple de cada</w:t>
      </w:r>
      <w:r w:rsidR="00B95655" w:rsidRPr="00E62794">
        <w:rPr>
          <w:rFonts w:ascii="Verdana" w:hAnsi="Verdana"/>
          <w:color w:val="000000" w:themeColor="text1"/>
          <w:sz w:val="20"/>
          <w:szCs w:val="20"/>
        </w:rPr>
        <w:t xml:space="preserve"> parte.</w:t>
      </w:r>
    </w:p>
    <w:p w14:paraId="0E14F420" w14:textId="77777777" w:rsidR="006D321F" w:rsidRPr="00E62794" w:rsidRDefault="006D321F" w:rsidP="00104DD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4E6335C" w14:textId="77777777" w:rsidR="002110B9" w:rsidRPr="00E62794" w:rsidRDefault="00A85B07" w:rsidP="00735D54">
      <w:pPr>
        <w:spacing w:after="12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E62794">
        <w:rPr>
          <w:rFonts w:ascii="Verdana" w:hAnsi="Verdana"/>
          <w:b/>
          <w:color w:val="000000" w:themeColor="text1"/>
          <w:sz w:val="20"/>
          <w:szCs w:val="20"/>
        </w:rPr>
        <w:t xml:space="preserve">Artículo 10. </w:t>
      </w:r>
      <w:r w:rsidRPr="00E62794">
        <w:rPr>
          <w:rFonts w:ascii="Verdana" w:hAnsi="Verdana"/>
          <w:b/>
          <w:i/>
          <w:color w:val="000000" w:themeColor="text1"/>
          <w:sz w:val="20"/>
          <w:szCs w:val="20"/>
        </w:rPr>
        <w:t>Funcionamiento de las sesiones.</w:t>
      </w:r>
    </w:p>
    <w:p w14:paraId="1E4D320E" w14:textId="77777777" w:rsidR="00930FA0" w:rsidRPr="00E62794" w:rsidRDefault="00930FA0" w:rsidP="002110B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La Comisión Paritaria estará presidida por el Gerente o persona en quien delegue, y se entenderá constituida con la presencia de al menos el 50 por 100 de los representantes de los trabajadores, y la representación de la Universidad.</w:t>
      </w:r>
    </w:p>
    <w:p w14:paraId="12861091" w14:textId="77777777" w:rsidR="002110B9" w:rsidRPr="00E62794" w:rsidRDefault="002110B9" w:rsidP="00930FA0">
      <w:pPr>
        <w:spacing w:after="12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C36371C" w14:textId="77777777" w:rsidR="002110B9" w:rsidRPr="00E62794" w:rsidRDefault="002110B9" w:rsidP="00735D54">
      <w:pPr>
        <w:spacing w:after="120"/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E62794">
        <w:rPr>
          <w:rFonts w:ascii="Verdana" w:hAnsi="Verdana"/>
          <w:b/>
          <w:color w:val="000000" w:themeColor="text1"/>
          <w:sz w:val="20"/>
          <w:szCs w:val="20"/>
        </w:rPr>
        <w:t xml:space="preserve">Artículo 11. </w:t>
      </w:r>
      <w:r w:rsidRPr="00E62794">
        <w:rPr>
          <w:rFonts w:ascii="Verdana" w:hAnsi="Verdana"/>
          <w:b/>
          <w:i/>
          <w:color w:val="000000" w:themeColor="text1"/>
          <w:sz w:val="20"/>
          <w:szCs w:val="20"/>
        </w:rPr>
        <w:t>Del Pleno.</w:t>
      </w:r>
    </w:p>
    <w:p w14:paraId="06ECFC00" w14:textId="77777777" w:rsidR="00752E11" w:rsidRPr="00E62794" w:rsidRDefault="00122238" w:rsidP="00637C4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Al Pleno, integrado por todos los miembros de la Comisión Paritaria, corresponde el desempeño de todas las atribuciones señaladas tanto en el presente reglamento como las establecidas en el </w:t>
      </w:r>
      <w:r w:rsidR="005B336F" w:rsidRPr="00046187">
        <w:rPr>
          <w:rFonts w:ascii="Verdana" w:hAnsi="Verdana"/>
          <w:sz w:val="20"/>
          <w:szCs w:val="20"/>
        </w:rPr>
        <w:t>I</w:t>
      </w:r>
      <w:r w:rsidR="00E553FE" w:rsidRPr="00046187">
        <w:rPr>
          <w:rFonts w:ascii="Verdana" w:hAnsi="Verdana"/>
          <w:sz w:val="20"/>
          <w:szCs w:val="20"/>
        </w:rPr>
        <w:t>I</w:t>
      </w:r>
      <w:r w:rsidRPr="00046187">
        <w:rPr>
          <w:rFonts w:ascii="Verdana" w:hAnsi="Verdana"/>
          <w:sz w:val="20"/>
          <w:szCs w:val="20"/>
        </w:rPr>
        <w:t>I</w:t>
      </w:r>
      <w:r w:rsidRPr="00E553FE">
        <w:rPr>
          <w:rFonts w:ascii="Verdana" w:hAnsi="Verdana"/>
          <w:color w:val="0000FF"/>
          <w:sz w:val="20"/>
          <w:szCs w:val="20"/>
        </w:rPr>
        <w:t xml:space="preserve"> </w:t>
      </w:r>
      <w:r w:rsidRPr="00E62794">
        <w:rPr>
          <w:rFonts w:ascii="Verdana" w:hAnsi="Verdana"/>
          <w:color w:val="000000" w:themeColor="text1"/>
          <w:sz w:val="20"/>
          <w:szCs w:val="20"/>
        </w:rPr>
        <w:t xml:space="preserve">Convenio Colectivo para el Personal </w:t>
      </w:r>
      <w:r w:rsidR="005B336F" w:rsidRPr="00E62794">
        <w:rPr>
          <w:rFonts w:ascii="Verdana" w:hAnsi="Verdana"/>
          <w:color w:val="000000" w:themeColor="text1"/>
          <w:sz w:val="20"/>
          <w:szCs w:val="20"/>
        </w:rPr>
        <w:t xml:space="preserve">laboral </w:t>
      </w:r>
      <w:r w:rsidRPr="00E62794">
        <w:rPr>
          <w:rFonts w:ascii="Verdana" w:hAnsi="Verdana"/>
          <w:color w:val="000000" w:themeColor="text1"/>
          <w:sz w:val="20"/>
          <w:szCs w:val="20"/>
        </w:rPr>
        <w:t>de Administración y Servicios de la Universidad de Extremadura.</w:t>
      </w:r>
    </w:p>
    <w:p w14:paraId="4C8C42C6" w14:textId="77777777" w:rsidR="00423392" w:rsidRPr="00E62794" w:rsidRDefault="00423392" w:rsidP="00637C4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BEA774D" w14:textId="77777777" w:rsidR="002110B9" w:rsidRPr="00E62794" w:rsidRDefault="002110B9" w:rsidP="00735D54">
      <w:pPr>
        <w:spacing w:after="120"/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E62794">
        <w:rPr>
          <w:rFonts w:ascii="Verdana" w:hAnsi="Verdana"/>
          <w:b/>
          <w:color w:val="000000" w:themeColor="text1"/>
          <w:sz w:val="20"/>
          <w:szCs w:val="20"/>
        </w:rPr>
        <w:t xml:space="preserve">Artículo 12. </w:t>
      </w:r>
      <w:r w:rsidRPr="00E62794">
        <w:rPr>
          <w:rFonts w:ascii="Verdana" w:hAnsi="Verdana"/>
          <w:b/>
          <w:i/>
          <w:color w:val="000000" w:themeColor="text1"/>
          <w:sz w:val="20"/>
          <w:szCs w:val="20"/>
        </w:rPr>
        <w:t>De las Subcomisiones.</w:t>
      </w:r>
    </w:p>
    <w:p w14:paraId="2CEFA8DB" w14:textId="77777777" w:rsidR="00423392" w:rsidRPr="00E62794" w:rsidRDefault="002110B9" w:rsidP="00637C4D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1. El Pleno </w:t>
      </w:r>
      <w:r w:rsidR="00423392" w:rsidRPr="00E62794">
        <w:rPr>
          <w:rFonts w:ascii="Verdana" w:hAnsi="Verdana"/>
          <w:color w:val="000000" w:themeColor="text1"/>
          <w:sz w:val="20"/>
          <w:szCs w:val="20"/>
        </w:rPr>
        <w:t>podrá constituir subcomisiones de trabajo para el adecuado estudio de aquellos temas, específicos o monográficos, que por su complejidad así lo aconsejen.</w:t>
      </w:r>
    </w:p>
    <w:p w14:paraId="012D91E9" w14:textId="77777777" w:rsidR="00423392" w:rsidRPr="00E62794" w:rsidRDefault="002110B9" w:rsidP="00735D54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2. </w:t>
      </w:r>
      <w:r w:rsidR="00423392" w:rsidRPr="00E62794">
        <w:rPr>
          <w:rFonts w:ascii="Verdana" w:hAnsi="Verdana"/>
          <w:color w:val="000000" w:themeColor="text1"/>
          <w:sz w:val="20"/>
          <w:szCs w:val="20"/>
        </w:rPr>
        <w:t>Estas subcomisiones se constituirán de forma paritaria, y nombrarán de entre sus miembros un portavoz que desempañará las funciones de presidente de la misma, convocando sus reuniones con las formalidades previstas y presentando al pleno las conclusiones que elabore la subcomisión.</w:t>
      </w:r>
    </w:p>
    <w:p w14:paraId="4C433B89" w14:textId="77777777" w:rsidR="00637C4D" w:rsidRPr="00E62794" w:rsidRDefault="00637C4D" w:rsidP="00637C4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A4FD0D6" w14:textId="77777777" w:rsidR="002110B9" w:rsidRPr="00E62794" w:rsidRDefault="002110B9" w:rsidP="00735D54">
      <w:pPr>
        <w:spacing w:after="120"/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E62794">
        <w:rPr>
          <w:rFonts w:ascii="Verdana" w:hAnsi="Verdana"/>
          <w:b/>
          <w:color w:val="000000" w:themeColor="text1"/>
          <w:sz w:val="20"/>
          <w:szCs w:val="20"/>
        </w:rPr>
        <w:t xml:space="preserve">Artículo 13. </w:t>
      </w:r>
      <w:r w:rsidRPr="00E62794">
        <w:rPr>
          <w:rFonts w:ascii="Verdana" w:hAnsi="Verdana"/>
          <w:b/>
          <w:i/>
          <w:color w:val="000000" w:themeColor="text1"/>
          <w:sz w:val="20"/>
          <w:szCs w:val="20"/>
        </w:rPr>
        <w:t>De las deliberaciones.</w:t>
      </w:r>
    </w:p>
    <w:p w14:paraId="730B6D6B" w14:textId="77777777" w:rsidR="00637C4D" w:rsidRPr="00E62794" w:rsidRDefault="00423392" w:rsidP="001D2487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Corresponde al presidente la ordenación de las deliberaciones y debates pudiendo establecerse, a propuesta suya, el tiempo máximo de la discusión para cada cuestión, así como el que corresponda a cada intervención a la vista del número de </w:t>
      </w:r>
      <w:r w:rsidR="00FE1CE1" w:rsidRPr="00E62794">
        <w:rPr>
          <w:rFonts w:ascii="Verdana" w:hAnsi="Verdana"/>
          <w:color w:val="000000" w:themeColor="text1"/>
          <w:sz w:val="20"/>
          <w:szCs w:val="20"/>
        </w:rPr>
        <w:t xml:space="preserve">intervenciones </w:t>
      </w:r>
      <w:r w:rsidRPr="00E62794">
        <w:rPr>
          <w:rFonts w:ascii="Verdana" w:hAnsi="Verdana"/>
          <w:color w:val="000000" w:themeColor="text1"/>
          <w:sz w:val="20"/>
          <w:szCs w:val="20"/>
        </w:rPr>
        <w:t>solicitadas.</w:t>
      </w:r>
    </w:p>
    <w:p w14:paraId="18718D3F" w14:textId="77777777" w:rsidR="00A43BB2" w:rsidRPr="00E62794" w:rsidRDefault="00A43BB2" w:rsidP="002110B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744689A" w14:textId="77777777" w:rsidR="002110B9" w:rsidRPr="00E62794" w:rsidRDefault="002110B9" w:rsidP="00735D54">
      <w:pPr>
        <w:spacing w:after="120"/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E62794">
        <w:rPr>
          <w:rFonts w:ascii="Verdana" w:hAnsi="Verdana"/>
          <w:b/>
          <w:color w:val="000000" w:themeColor="text1"/>
          <w:sz w:val="20"/>
          <w:szCs w:val="20"/>
        </w:rPr>
        <w:t xml:space="preserve">Artículo 14. </w:t>
      </w:r>
      <w:r w:rsidRPr="00E62794">
        <w:rPr>
          <w:rFonts w:ascii="Verdana" w:hAnsi="Verdana"/>
          <w:b/>
          <w:i/>
          <w:color w:val="000000" w:themeColor="text1"/>
          <w:sz w:val="20"/>
          <w:szCs w:val="20"/>
        </w:rPr>
        <w:t>De los acuerdos.</w:t>
      </w:r>
    </w:p>
    <w:p w14:paraId="766DB70E" w14:textId="77777777" w:rsidR="002110B9" w:rsidRPr="00E62794" w:rsidRDefault="002110B9" w:rsidP="002110B9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1.</w:t>
      </w:r>
      <w:r w:rsidRPr="00E62794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423392" w:rsidRPr="00E62794">
        <w:rPr>
          <w:rFonts w:ascii="Verdana" w:hAnsi="Verdana"/>
          <w:color w:val="000000" w:themeColor="text1"/>
          <w:sz w:val="20"/>
          <w:szCs w:val="20"/>
        </w:rPr>
        <w:t xml:space="preserve">De </w:t>
      </w:r>
      <w:r w:rsidR="001719D5" w:rsidRPr="00E62794">
        <w:rPr>
          <w:rFonts w:ascii="Verdana" w:hAnsi="Verdana"/>
          <w:color w:val="000000" w:themeColor="text1"/>
          <w:sz w:val="20"/>
          <w:szCs w:val="20"/>
        </w:rPr>
        <w:t>conformidad</w:t>
      </w:r>
      <w:r w:rsidR="00423392" w:rsidRPr="00E62794">
        <w:rPr>
          <w:rFonts w:ascii="Verdana" w:hAnsi="Verdana"/>
          <w:color w:val="000000" w:themeColor="text1"/>
          <w:sz w:val="20"/>
          <w:szCs w:val="20"/>
        </w:rPr>
        <w:t xml:space="preserve"> con el Convenio Colectivo, </w:t>
      </w:r>
      <w:r w:rsidR="001719D5" w:rsidRPr="00E62794">
        <w:rPr>
          <w:rFonts w:ascii="Verdana" w:hAnsi="Verdana"/>
          <w:color w:val="000000" w:themeColor="text1"/>
          <w:sz w:val="20"/>
          <w:szCs w:val="20"/>
        </w:rPr>
        <w:t xml:space="preserve">los acuerdos de la Comisión requerirán, en cualquier caso, el voto </w:t>
      </w:r>
      <w:r w:rsidR="00FE1CE1" w:rsidRPr="00E62794">
        <w:rPr>
          <w:rFonts w:ascii="Verdana" w:hAnsi="Verdana"/>
          <w:color w:val="000000" w:themeColor="text1"/>
          <w:sz w:val="20"/>
          <w:szCs w:val="20"/>
        </w:rPr>
        <w:t>afirmativo</w:t>
      </w:r>
      <w:r w:rsidR="001719D5" w:rsidRPr="00E62794">
        <w:rPr>
          <w:rFonts w:ascii="Verdana" w:hAnsi="Verdana"/>
          <w:color w:val="000000" w:themeColor="text1"/>
          <w:sz w:val="20"/>
          <w:szCs w:val="20"/>
        </w:rPr>
        <w:t xml:space="preserve"> de la mayoría de cada una de las partes, con voto ponderado en la representación sindical en función de los últimos resultados electorales.</w:t>
      </w:r>
    </w:p>
    <w:p w14:paraId="6A148F7E" w14:textId="77777777" w:rsidR="002110B9" w:rsidRPr="00E62794" w:rsidRDefault="002110B9" w:rsidP="002110B9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2. </w:t>
      </w:r>
      <w:r w:rsidR="001719D5" w:rsidRPr="00E62794">
        <w:rPr>
          <w:rFonts w:ascii="Verdana" w:hAnsi="Verdana"/>
          <w:color w:val="000000" w:themeColor="text1"/>
          <w:sz w:val="20"/>
          <w:szCs w:val="20"/>
        </w:rPr>
        <w:t>Los acuerdos adoptados vinculan a las partes en los mismos términos q</w:t>
      </w:r>
      <w:r w:rsidRPr="00E62794">
        <w:rPr>
          <w:rFonts w:ascii="Verdana" w:hAnsi="Verdana"/>
          <w:color w:val="000000" w:themeColor="text1"/>
          <w:sz w:val="20"/>
          <w:szCs w:val="20"/>
        </w:rPr>
        <w:t>ue el Convenio Colectivo.</w:t>
      </w:r>
    </w:p>
    <w:p w14:paraId="31D1B4E8" w14:textId="77777777" w:rsidR="002110B9" w:rsidRPr="00E62794" w:rsidRDefault="002110B9" w:rsidP="002110B9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3. </w:t>
      </w:r>
      <w:r w:rsidR="00423392" w:rsidRPr="00E62794">
        <w:rPr>
          <w:rFonts w:ascii="Verdana" w:hAnsi="Verdana"/>
          <w:color w:val="000000" w:themeColor="text1"/>
          <w:sz w:val="20"/>
          <w:szCs w:val="20"/>
        </w:rPr>
        <w:t>Los acuerdos del Pleno podrán adoptarse por asentimiento o votación.</w:t>
      </w:r>
    </w:p>
    <w:p w14:paraId="551603D8" w14:textId="77777777" w:rsidR="002110B9" w:rsidRPr="00E62794" w:rsidRDefault="002110B9" w:rsidP="002110B9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4. </w:t>
      </w:r>
      <w:r w:rsidR="00423392" w:rsidRPr="00E62794">
        <w:rPr>
          <w:rFonts w:ascii="Verdana" w:hAnsi="Verdana"/>
          <w:color w:val="000000" w:themeColor="text1"/>
          <w:sz w:val="20"/>
          <w:szCs w:val="20"/>
        </w:rPr>
        <w:t>Las votaciones serán públicas por el procedimiento de mano alzada, salvo petición de votación secreta por alguno de los miembros.</w:t>
      </w:r>
      <w:r w:rsidR="00DE770C" w:rsidRPr="00E62794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489E4DF5" w14:textId="77777777" w:rsidR="00954280" w:rsidRPr="00E62794" w:rsidRDefault="002110B9" w:rsidP="002110B9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5. </w:t>
      </w:r>
      <w:r w:rsidR="00954280" w:rsidRPr="00E62794">
        <w:rPr>
          <w:rFonts w:ascii="Verdana" w:hAnsi="Verdana"/>
          <w:color w:val="000000" w:themeColor="text1"/>
          <w:sz w:val="20"/>
          <w:szCs w:val="20"/>
        </w:rPr>
        <w:t xml:space="preserve">En caso de empate, el tema quedará pendiente, siendo sometido para nuevo estudio en la </w:t>
      </w:r>
      <w:r w:rsidR="008666D3" w:rsidRPr="00E62794">
        <w:rPr>
          <w:rFonts w:ascii="Verdana" w:hAnsi="Verdana"/>
          <w:color w:val="000000" w:themeColor="text1"/>
          <w:sz w:val="20"/>
          <w:szCs w:val="20"/>
        </w:rPr>
        <w:t>siguiente</w:t>
      </w:r>
      <w:r w:rsidR="00954280" w:rsidRPr="00E62794">
        <w:rPr>
          <w:rFonts w:ascii="Verdana" w:hAnsi="Verdana"/>
          <w:color w:val="000000" w:themeColor="text1"/>
          <w:sz w:val="20"/>
          <w:szCs w:val="20"/>
        </w:rPr>
        <w:t xml:space="preserve"> sesión que se celebre</w:t>
      </w:r>
      <w:r w:rsidR="008666D3" w:rsidRPr="00E62794">
        <w:rPr>
          <w:rFonts w:ascii="Verdana" w:hAnsi="Verdana"/>
          <w:color w:val="000000" w:themeColor="text1"/>
          <w:sz w:val="20"/>
          <w:szCs w:val="20"/>
        </w:rPr>
        <w:t>. En caso de persistir las discrepancias, ambas partes podrán someterse a los procedimientos de mediación y arbitraje, del Servicio Regional existente en la Comunidad Autónoma de Extremadura, que se acuerden para cada caso.</w:t>
      </w:r>
    </w:p>
    <w:p w14:paraId="7C219DB2" w14:textId="77777777" w:rsidR="00423392" w:rsidRDefault="00423392" w:rsidP="00954280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0ABB2DF" w14:textId="77777777" w:rsidR="00E62794" w:rsidRDefault="00E62794" w:rsidP="00954280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5F9DC91" w14:textId="77777777" w:rsidR="00E62794" w:rsidRPr="00E62794" w:rsidRDefault="00E62794" w:rsidP="00954280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D8F926D" w14:textId="77777777" w:rsidR="002110B9" w:rsidRPr="00E62794" w:rsidRDefault="002110B9" w:rsidP="00735D54">
      <w:pPr>
        <w:spacing w:after="12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E62794">
        <w:rPr>
          <w:rFonts w:ascii="Verdana" w:hAnsi="Verdana"/>
          <w:b/>
          <w:color w:val="000000" w:themeColor="text1"/>
          <w:sz w:val="20"/>
          <w:szCs w:val="20"/>
        </w:rPr>
        <w:lastRenderedPageBreak/>
        <w:t xml:space="preserve">Artículo 15. </w:t>
      </w:r>
      <w:r w:rsidRPr="00E62794">
        <w:rPr>
          <w:rFonts w:ascii="Verdana" w:hAnsi="Verdana"/>
          <w:b/>
          <w:i/>
          <w:color w:val="000000" w:themeColor="text1"/>
          <w:sz w:val="20"/>
          <w:szCs w:val="20"/>
        </w:rPr>
        <w:t>De las actas</w:t>
      </w:r>
      <w:r w:rsidRPr="00E62794"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14:paraId="27F11AB8" w14:textId="77777777" w:rsidR="00A264F9" w:rsidRPr="00E62794" w:rsidRDefault="002110B9" w:rsidP="002110B9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1. </w:t>
      </w:r>
      <w:r w:rsidR="00A264F9" w:rsidRPr="00E62794">
        <w:rPr>
          <w:rFonts w:ascii="Verdana" w:hAnsi="Verdana"/>
          <w:color w:val="000000" w:themeColor="text1"/>
          <w:sz w:val="20"/>
          <w:szCs w:val="20"/>
        </w:rPr>
        <w:t>De cada sesión la secretaría redactará un proyecto de acta que se someterá a los miembros de la Comisión para su aprobación. Si las actas no se aprueban durante la reunión, se someterán ulteriormente por correspondencia a los miembros de la Comisión. Si éstos no plantean objeciones, las actas se considerarán aprobadas. Las modificaciones que se soliciten por correspondencia se someterán i</w:t>
      </w:r>
      <w:r w:rsidR="00735D54" w:rsidRPr="00E62794">
        <w:rPr>
          <w:rFonts w:ascii="Verdana" w:hAnsi="Verdana"/>
          <w:color w:val="000000" w:themeColor="text1"/>
          <w:sz w:val="20"/>
          <w:szCs w:val="20"/>
        </w:rPr>
        <w:t>gualmente por correspondencia a</w:t>
      </w:r>
      <w:r w:rsidR="00A264F9" w:rsidRPr="00E62794">
        <w:rPr>
          <w:rFonts w:ascii="Verdana" w:hAnsi="Verdana"/>
          <w:color w:val="000000" w:themeColor="text1"/>
          <w:sz w:val="20"/>
          <w:szCs w:val="20"/>
        </w:rPr>
        <w:t>l</w:t>
      </w:r>
      <w:r w:rsidR="00735D54" w:rsidRPr="00E62794">
        <w:rPr>
          <w:rFonts w:ascii="Verdana" w:hAnsi="Verdana"/>
          <w:color w:val="000000" w:themeColor="text1"/>
          <w:sz w:val="20"/>
          <w:szCs w:val="20"/>
        </w:rPr>
        <w:t xml:space="preserve"> rest</w:t>
      </w:r>
      <w:r w:rsidR="00A264F9" w:rsidRPr="00E62794">
        <w:rPr>
          <w:rFonts w:ascii="Verdana" w:hAnsi="Verdana"/>
          <w:color w:val="000000" w:themeColor="text1"/>
          <w:sz w:val="20"/>
          <w:szCs w:val="20"/>
        </w:rPr>
        <w:t>o</w:t>
      </w:r>
      <w:r w:rsidR="00735D54" w:rsidRPr="00E62794">
        <w:rPr>
          <w:rFonts w:ascii="Verdana" w:hAnsi="Verdana"/>
          <w:color w:val="000000" w:themeColor="text1"/>
          <w:sz w:val="20"/>
          <w:szCs w:val="20"/>
        </w:rPr>
        <w:t xml:space="preserve"> de </w:t>
      </w:r>
      <w:r w:rsidR="00A264F9" w:rsidRPr="00E62794">
        <w:rPr>
          <w:rFonts w:ascii="Verdana" w:hAnsi="Verdana"/>
          <w:color w:val="000000" w:themeColor="text1"/>
          <w:sz w:val="20"/>
          <w:szCs w:val="20"/>
        </w:rPr>
        <w:t xml:space="preserve">miembros que hayan asistido a la reunión, para su aprobación, antes de incluirlas en las actas definitivas. En caso de desacuerdo, se adoptará una decisión definitiva en la </w:t>
      </w:r>
      <w:r w:rsidR="00735D54" w:rsidRPr="00E62794">
        <w:rPr>
          <w:rFonts w:ascii="Verdana" w:hAnsi="Verdana"/>
          <w:color w:val="000000" w:themeColor="text1"/>
          <w:sz w:val="20"/>
          <w:szCs w:val="20"/>
        </w:rPr>
        <w:t xml:space="preserve">siguiente </w:t>
      </w:r>
      <w:r w:rsidR="00A264F9" w:rsidRPr="00E62794">
        <w:rPr>
          <w:rFonts w:ascii="Verdana" w:hAnsi="Verdana"/>
          <w:color w:val="000000" w:themeColor="text1"/>
          <w:sz w:val="20"/>
          <w:szCs w:val="20"/>
        </w:rPr>
        <w:t>reunión</w:t>
      </w:r>
      <w:r w:rsidR="00735D54" w:rsidRPr="00E62794">
        <w:rPr>
          <w:rFonts w:ascii="Verdana" w:hAnsi="Verdana"/>
          <w:color w:val="000000" w:themeColor="text1"/>
          <w:sz w:val="20"/>
          <w:szCs w:val="20"/>
        </w:rPr>
        <w:t>.</w:t>
      </w:r>
    </w:p>
    <w:p w14:paraId="679AC461" w14:textId="77777777" w:rsidR="002110B9" w:rsidRDefault="00DE770C" w:rsidP="002110B9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El acta será firmada por el Secretario con el visto bueno del Presidente en tantos originales como partes y Organizaciones Sindicales </w:t>
      </w:r>
      <w:r w:rsidR="005B336F" w:rsidRPr="00E62794">
        <w:rPr>
          <w:rFonts w:ascii="Verdana" w:hAnsi="Verdana"/>
          <w:color w:val="000000" w:themeColor="text1"/>
          <w:sz w:val="20"/>
          <w:szCs w:val="20"/>
        </w:rPr>
        <w:t xml:space="preserve">y/o Agrupaciones/Asociaciones de trabajadores </w:t>
      </w:r>
      <w:r w:rsidRPr="00E62794">
        <w:rPr>
          <w:rFonts w:ascii="Verdana" w:hAnsi="Verdana"/>
          <w:color w:val="000000" w:themeColor="text1"/>
          <w:sz w:val="20"/>
          <w:szCs w:val="20"/>
        </w:rPr>
        <w:t>integrantes en el Comité de Empresa haya en la Comisión Paritaria.</w:t>
      </w:r>
    </w:p>
    <w:p w14:paraId="376CBEA4" w14:textId="7DDE1E5E" w:rsidR="005F4180" w:rsidRPr="003B54B0" w:rsidRDefault="005F4180" w:rsidP="002110B9">
      <w:pPr>
        <w:spacing w:after="120"/>
        <w:jc w:val="both"/>
        <w:rPr>
          <w:rFonts w:ascii="Verdana" w:hAnsi="Verdana"/>
          <w:color w:val="0000FF"/>
          <w:sz w:val="20"/>
          <w:szCs w:val="20"/>
        </w:rPr>
      </w:pPr>
      <w:r w:rsidRPr="00E95E0D">
        <w:rPr>
          <w:rFonts w:ascii="Verdana" w:hAnsi="Verdana"/>
          <w:sz w:val="20"/>
          <w:szCs w:val="20"/>
        </w:rPr>
        <w:t>Una vez aprobadas las actas, serán publicadas en la página web de la Gerencia a efectos informativos, y facilitadas a las distintas organizaciones sindicales y/o Agrupaciones/Asociaciones de trabajadores que componen la parte social.</w:t>
      </w:r>
      <w:r w:rsidR="003B54B0" w:rsidRPr="00E95E0D">
        <w:rPr>
          <w:rFonts w:ascii="Verdana" w:hAnsi="Verdana"/>
          <w:sz w:val="20"/>
          <w:szCs w:val="20"/>
        </w:rPr>
        <w:t xml:space="preserve"> </w:t>
      </w:r>
    </w:p>
    <w:p w14:paraId="61DA67A7" w14:textId="01154E39" w:rsidR="002110B9" w:rsidRPr="00E62794" w:rsidRDefault="002110B9" w:rsidP="002110B9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2. </w:t>
      </w:r>
      <w:r w:rsidR="00DE770C" w:rsidRPr="00E62794">
        <w:rPr>
          <w:rFonts w:ascii="Verdana" w:hAnsi="Verdana"/>
          <w:color w:val="000000" w:themeColor="text1"/>
          <w:sz w:val="20"/>
          <w:szCs w:val="20"/>
        </w:rPr>
        <w:t xml:space="preserve">No obstante lo anterior, al final de la sesión, a petición de cualquier miembro de la Comisión Paritaria, el Secretario, con el visto bueno del Presidente, certificará los acuerdos </w:t>
      </w:r>
      <w:r w:rsidR="00AE07FD">
        <w:rPr>
          <w:rFonts w:ascii="Verdana" w:hAnsi="Verdana"/>
          <w:color w:val="000000" w:themeColor="text1"/>
          <w:sz w:val="20"/>
          <w:szCs w:val="20"/>
        </w:rPr>
        <w:t>adoptados</w:t>
      </w:r>
      <w:bookmarkStart w:id="0" w:name="_GoBack"/>
      <w:bookmarkEnd w:id="0"/>
      <w:r w:rsidR="00DE770C" w:rsidRPr="00E62794">
        <w:rPr>
          <w:rFonts w:ascii="Verdana" w:hAnsi="Verdana"/>
          <w:color w:val="000000" w:themeColor="text1"/>
          <w:sz w:val="20"/>
          <w:szCs w:val="20"/>
        </w:rPr>
        <w:t xml:space="preserve"> en esa sesión.</w:t>
      </w:r>
    </w:p>
    <w:p w14:paraId="12C755DA" w14:textId="77777777" w:rsidR="002110B9" w:rsidRPr="00E62794" w:rsidRDefault="002110B9" w:rsidP="002110B9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3. </w:t>
      </w:r>
      <w:r w:rsidR="00DE770C" w:rsidRPr="00E62794">
        <w:rPr>
          <w:rFonts w:ascii="Verdana" w:hAnsi="Verdana"/>
          <w:color w:val="000000" w:themeColor="text1"/>
          <w:sz w:val="20"/>
          <w:szCs w:val="20"/>
        </w:rPr>
        <w:t xml:space="preserve">Los miembros de la </w:t>
      </w:r>
      <w:r w:rsidR="0037412E" w:rsidRPr="00E62794">
        <w:rPr>
          <w:rFonts w:ascii="Verdana" w:hAnsi="Verdana"/>
          <w:color w:val="000000" w:themeColor="text1"/>
          <w:sz w:val="20"/>
          <w:szCs w:val="20"/>
        </w:rPr>
        <w:t>C</w:t>
      </w:r>
      <w:r w:rsidR="00DE770C" w:rsidRPr="00E62794">
        <w:rPr>
          <w:rFonts w:ascii="Verdana" w:hAnsi="Verdana"/>
          <w:color w:val="000000" w:themeColor="text1"/>
          <w:sz w:val="20"/>
          <w:szCs w:val="20"/>
        </w:rPr>
        <w:t xml:space="preserve">omisión </w:t>
      </w:r>
      <w:r w:rsidR="0037412E" w:rsidRPr="00E62794">
        <w:rPr>
          <w:rFonts w:ascii="Verdana" w:hAnsi="Verdana"/>
          <w:color w:val="000000" w:themeColor="text1"/>
          <w:sz w:val="20"/>
          <w:szCs w:val="20"/>
        </w:rPr>
        <w:t>P</w:t>
      </w:r>
      <w:r w:rsidR="00DE770C" w:rsidRPr="00E62794">
        <w:rPr>
          <w:rFonts w:ascii="Verdana" w:hAnsi="Verdana"/>
          <w:color w:val="000000" w:themeColor="text1"/>
          <w:sz w:val="20"/>
          <w:szCs w:val="20"/>
        </w:rPr>
        <w:t>aritaria</w:t>
      </w:r>
      <w:r w:rsidR="0037412E" w:rsidRPr="00E62794">
        <w:rPr>
          <w:rFonts w:ascii="Verdana" w:hAnsi="Verdana"/>
          <w:color w:val="000000" w:themeColor="text1"/>
          <w:sz w:val="20"/>
          <w:szCs w:val="20"/>
        </w:rPr>
        <w:t>,</w:t>
      </w:r>
      <w:r w:rsidR="00DE770C" w:rsidRPr="00E62794">
        <w:rPr>
          <w:rFonts w:ascii="Verdana" w:hAnsi="Verdana"/>
          <w:color w:val="000000" w:themeColor="text1"/>
          <w:sz w:val="20"/>
          <w:szCs w:val="20"/>
        </w:rPr>
        <w:t xml:space="preserve"> presentes en la sesión</w:t>
      </w:r>
      <w:r w:rsidR="0037412E" w:rsidRPr="00E62794">
        <w:rPr>
          <w:rFonts w:ascii="Verdana" w:hAnsi="Verdana"/>
          <w:color w:val="000000" w:themeColor="text1"/>
          <w:sz w:val="20"/>
          <w:szCs w:val="20"/>
        </w:rPr>
        <w:t>,</w:t>
      </w:r>
      <w:r w:rsidR="00DE770C" w:rsidRPr="00E62794">
        <w:rPr>
          <w:rFonts w:ascii="Verdana" w:hAnsi="Verdana"/>
          <w:color w:val="000000" w:themeColor="text1"/>
          <w:sz w:val="20"/>
          <w:szCs w:val="20"/>
        </w:rPr>
        <w:t xml:space="preserve"> podrán hacer constar en el acta los motivos de su voto contrario a los acuerdos adoptados, su abstención y los motivos que la justifiquen o el sentido de su voto favorable. Asimismo podrán solicitar la trascripción íntegra de su intervención o propuesta, siempre que aporten, en el acto o en el plazo de las </w:t>
      </w:r>
      <w:r w:rsidR="007B3A0C" w:rsidRPr="00E62794">
        <w:rPr>
          <w:rFonts w:ascii="Verdana" w:hAnsi="Verdana"/>
          <w:color w:val="000000" w:themeColor="text1"/>
          <w:sz w:val="20"/>
          <w:szCs w:val="20"/>
        </w:rPr>
        <w:t>48</w:t>
      </w:r>
      <w:r w:rsidR="00DE770C" w:rsidRPr="00E62794">
        <w:rPr>
          <w:rFonts w:ascii="Verdana" w:hAnsi="Verdana"/>
          <w:color w:val="000000" w:themeColor="text1"/>
          <w:sz w:val="20"/>
          <w:szCs w:val="20"/>
        </w:rPr>
        <w:t xml:space="preserve"> horas siguientes a la sesión, el texto que corresponda fielmente con su intervención, haciéndose constar así en el acta o uniéndose copia a la misma.</w:t>
      </w:r>
    </w:p>
    <w:p w14:paraId="04353A0E" w14:textId="77777777" w:rsidR="00E553FE" w:rsidRPr="005F4180" w:rsidRDefault="002110B9" w:rsidP="002110B9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4. </w:t>
      </w:r>
      <w:r w:rsidR="00F62A17" w:rsidRPr="00E62794">
        <w:rPr>
          <w:rFonts w:ascii="Verdana" w:hAnsi="Verdana"/>
          <w:color w:val="000000" w:themeColor="text1"/>
          <w:sz w:val="20"/>
          <w:szCs w:val="20"/>
        </w:rPr>
        <w:t>En las certificaciones de acuerdos adoptados emitidas con anterioridad a la aprobación del acta, se hará constar expresamente tal circunstancia.</w:t>
      </w:r>
      <w:r w:rsidR="00E553FE" w:rsidRPr="00E553FE">
        <w:rPr>
          <w:rFonts w:ascii="Verdana" w:hAnsi="Verdana"/>
          <w:color w:val="0000FF"/>
          <w:sz w:val="20"/>
          <w:szCs w:val="20"/>
        </w:rPr>
        <w:t xml:space="preserve"> </w:t>
      </w:r>
    </w:p>
    <w:p w14:paraId="0900E4DC" w14:textId="77777777" w:rsidR="00104DDC" w:rsidRPr="00E62794" w:rsidRDefault="00104DDC" w:rsidP="005677EA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2588120" w14:textId="77777777" w:rsidR="00354585" w:rsidRPr="00E62794" w:rsidRDefault="00354585" w:rsidP="00735D54">
      <w:pPr>
        <w:spacing w:after="12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E62794">
        <w:rPr>
          <w:rFonts w:ascii="Verdana" w:hAnsi="Verdana"/>
          <w:b/>
          <w:color w:val="000000" w:themeColor="text1"/>
          <w:sz w:val="20"/>
          <w:szCs w:val="20"/>
        </w:rPr>
        <w:t xml:space="preserve">Artículo 16. </w:t>
      </w:r>
      <w:r w:rsidRPr="00E62794">
        <w:rPr>
          <w:rFonts w:ascii="Verdana" w:hAnsi="Verdana"/>
          <w:b/>
          <w:i/>
          <w:color w:val="000000" w:themeColor="text1"/>
          <w:sz w:val="20"/>
          <w:szCs w:val="20"/>
        </w:rPr>
        <w:t>Vigencia de la Comisión Paritaria</w:t>
      </w:r>
      <w:r w:rsidRPr="00E62794"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14:paraId="185E5AC1" w14:textId="77777777" w:rsidR="001D2487" w:rsidRPr="00E62794" w:rsidRDefault="002B2765" w:rsidP="00104DD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 xml:space="preserve">Denunciado el </w:t>
      </w:r>
      <w:r w:rsidR="007B3A0C" w:rsidRPr="00E62794">
        <w:rPr>
          <w:rFonts w:ascii="Verdana" w:hAnsi="Verdana"/>
          <w:color w:val="000000" w:themeColor="text1"/>
          <w:sz w:val="20"/>
          <w:szCs w:val="20"/>
        </w:rPr>
        <w:t>C</w:t>
      </w:r>
      <w:r w:rsidRPr="00E62794">
        <w:rPr>
          <w:rFonts w:ascii="Verdana" w:hAnsi="Verdana"/>
          <w:color w:val="000000" w:themeColor="text1"/>
          <w:sz w:val="20"/>
          <w:szCs w:val="20"/>
        </w:rPr>
        <w:t xml:space="preserve">onvenio </w:t>
      </w:r>
      <w:r w:rsidR="007B3A0C" w:rsidRPr="00E62794">
        <w:rPr>
          <w:rFonts w:ascii="Verdana" w:hAnsi="Verdana"/>
          <w:color w:val="000000" w:themeColor="text1"/>
          <w:sz w:val="20"/>
          <w:szCs w:val="20"/>
        </w:rPr>
        <w:t xml:space="preserve">Colectivo </w:t>
      </w:r>
      <w:r w:rsidRPr="00E62794">
        <w:rPr>
          <w:rFonts w:ascii="Verdana" w:hAnsi="Verdana"/>
          <w:color w:val="000000" w:themeColor="text1"/>
          <w:sz w:val="20"/>
          <w:szCs w:val="20"/>
        </w:rPr>
        <w:t>y hasta que no sea sustituido por otro, la</w:t>
      </w:r>
      <w:r w:rsidR="007B3A0C" w:rsidRPr="00E6279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62794">
        <w:rPr>
          <w:rFonts w:ascii="Verdana" w:hAnsi="Verdana"/>
          <w:color w:val="000000" w:themeColor="text1"/>
          <w:sz w:val="20"/>
          <w:szCs w:val="20"/>
        </w:rPr>
        <w:t>Comisión Paritaria continuará ejerciendo sus funciones.</w:t>
      </w:r>
    </w:p>
    <w:p w14:paraId="76CC6572" w14:textId="77777777" w:rsidR="001D2487" w:rsidRPr="00E62794" w:rsidRDefault="001D2487" w:rsidP="00104DD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1A5CB443" w14:textId="77777777" w:rsidR="00354585" w:rsidRPr="00E62794" w:rsidRDefault="00354585" w:rsidP="00735D54">
      <w:pPr>
        <w:spacing w:after="120"/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E62794">
        <w:rPr>
          <w:rFonts w:ascii="Verdana" w:hAnsi="Verdana"/>
          <w:b/>
          <w:color w:val="000000" w:themeColor="text1"/>
          <w:sz w:val="20"/>
          <w:szCs w:val="20"/>
        </w:rPr>
        <w:t xml:space="preserve">Artículo 17. </w:t>
      </w:r>
      <w:r w:rsidRPr="00E62794">
        <w:rPr>
          <w:rFonts w:ascii="Verdana" w:hAnsi="Verdana"/>
          <w:b/>
          <w:i/>
          <w:color w:val="000000" w:themeColor="text1"/>
          <w:sz w:val="20"/>
          <w:szCs w:val="20"/>
        </w:rPr>
        <w:t>De la modificación del Reglamento.</w:t>
      </w:r>
    </w:p>
    <w:p w14:paraId="717C2CE7" w14:textId="77777777" w:rsidR="00354585" w:rsidRPr="00E62794" w:rsidRDefault="002D599D" w:rsidP="00E6279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color w:val="000000" w:themeColor="text1"/>
          <w:sz w:val="20"/>
          <w:szCs w:val="20"/>
        </w:rPr>
        <w:t>El presente reglamento podrá ser modificado por acuerdo de la mayoría absoluta de cada una de las partes.</w:t>
      </w:r>
    </w:p>
    <w:p w14:paraId="43D38D75" w14:textId="77777777" w:rsidR="00735D54" w:rsidRPr="00E62794" w:rsidRDefault="00735D54" w:rsidP="002D65D0">
      <w:pPr>
        <w:spacing w:after="12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25E69EF1" w14:textId="77777777" w:rsidR="00354585" w:rsidRPr="00E62794" w:rsidRDefault="002D599D" w:rsidP="00735D54">
      <w:pPr>
        <w:spacing w:after="1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E62794">
        <w:rPr>
          <w:rFonts w:ascii="Verdana" w:hAnsi="Verdana"/>
          <w:b/>
          <w:color w:val="000000" w:themeColor="text1"/>
          <w:sz w:val="20"/>
          <w:szCs w:val="20"/>
        </w:rPr>
        <w:t>DISPOSICIÓN ADICIONAL</w:t>
      </w:r>
    </w:p>
    <w:p w14:paraId="1B6C4A6F" w14:textId="77777777" w:rsidR="002D599D" w:rsidRPr="00E62794" w:rsidRDefault="002D599D" w:rsidP="002D599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b/>
          <w:color w:val="000000" w:themeColor="text1"/>
          <w:sz w:val="20"/>
          <w:szCs w:val="20"/>
        </w:rPr>
        <w:t>Única.</w:t>
      </w:r>
      <w:r w:rsidRPr="00E62794">
        <w:rPr>
          <w:rFonts w:ascii="Verdana" w:hAnsi="Verdana"/>
          <w:color w:val="000000" w:themeColor="text1"/>
          <w:sz w:val="20"/>
          <w:szCs w:val="20"/>
        </w:rPr>
        <w:t xml:space="preserve"> La composición de las partes en la Comisión Paritaria, se adecuará a la representación que se derive de los procesos de elecciones sindicales producidos en el ámbito de la Universidad de Extremadura.</w:t>
      </w:r>
    </w:p>
    <w:p w14:paraId="247057B9" w14:textId="77777777" w:rsidR="00735D54" w:rsidRPr="00E62794" w:rsidRDefault="00735D54" w:rsidP="007B3A0C">
      <w:pPr>
        <w:spacing w:after="12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04E20E0E" w14:textId="77777777" w:rsidR="00354585" w:rsidRPr="00E62794" w:rsidRDefault="004D0B2C" w:rsidP="00372D1C">
      <w:pPr>
        <w:spacing w:after="1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E62794">
        <w:rPr>
          <w:rFonts w:ascii="Verdana" w:hAnsi="Verdana"/>
          <w:b/>
          <w:color w:val="000000" w:themeColor="text1"/>
          <w:sz w:val="20"/>
          <w:szCs w:val="20"/>
        </w:rPr>
        <w:t>DISPOSICI</w:t>
      </w:r>
      <w:r w:rsidR="007B3A0C" w:rsidRPr="00E62794">
        <w:rPr>
          <w:rFonts w:ascii="Verdana" w:hAnsi="Verdana"/>
          <w:b/>
          <w:color w:val="000000" w:themeColor="text1"/>
          <w:sz w:val="20"/>
          <w:szCs w:val="20"/>
        </w:rPr>
        <w:t>O</w:t>
      </w:r>
      <w:r w:rsidRPr="00E62794">
        <w:rPr>
          <w:rFonts w:ascii="Verdana" w:hAnsi="Verdana"/>
          <w:b/>
          <w:color w:val="000000" w:themeColor="text1"/>
          <w:sz w:val="20"/>
          <w:szCs w:val="20"/>
        </w:rPr>
        <w:t>N</w:t>
      </w:r>
      <w:r w:rsidR="007B3A0C" w:rsidRPr="00E62794">
        <w:rPr>
          <w:rFonts w:ascii="Verdana" w:hAnsi="Verdana"/>
          <w:b/>
          <w:color w:val="000000" w:themeColor="text1"/>
          <w:sz w:val="20"/>
          <w:szCs w:val="20"/>
        </w:rPr>
        <w:t>ES</w:t>
      </w:r>
      <w:r w:rsidRPr="00E62794">
        <w:rPr>
          <w:rFonts w:ascii="Verdana" w:hAnsi="Verdana"/>
          <w:b/>
          <w:color w:val="000000" w:themeColor="text1"/>
          <w:sz w:val="20"/>
          <w:szCs w:val="20"/>
        </w:rPr>
        <w:t xml:space="preserve"> FINAL</w:t>
      </w:r>
      <w:r w:rsidR="007B3A0C" w:rsidRPr="00E62794">
        <w:rPr>
          <w:rFonts w:ascii="Verdana" w:hAnsi="Verdana"/>
          <w:b/>
          <w:color w:val="000000" w:themeColor="text1"/>
          <w:sz w:val="20"/>
          <w:szCs w:val="20"/>
        </w:rPr>
        <w:t>ES</w:t>
      </w:r>
    </w:p>
    <w:p w14:paraId="6F41EB40" w14:textId="77777777" w:rsidR="00781D3D" w:rsidRDefault="007B3A0C" w:rsidP="007B3A0C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b/>
          <w:color w:val="000000" w:themeColor="text1"/>
          <w:sz w:val="20"/>
          <w:szCs w:val="20"/>
        </w:rPr>
        <w:t>Primera.</w:t>
      </w:r>
      <w:r w:rsidRPr="00E62794">
        <w:rPr>
          <w:rFonts w:ascii="Verdana" w:hAnsi="Verdana"/>
          <w:color w:val="000000" w:themeColor="text1"/>
          <w:sz w:val="20"/>
          <w:szCs w:val="20"/>
        </w:rPr>
        <w:t xml:space="preserve"> El presente reglamento entrará en vigor una vez aprobado por el pleno de la Comisión Paritaria.</w:t>
      </w:r>
    </w:p>
    <w:p w14:paraId="4EEAF0FB" w14:textId="77777777" w:rsidR="00E62794" w:rsidRPr="00E62794" w:rsidRDefault="00E62794" w:rsidP="007B3A0C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62BBB68" w14:textId="77777777" w:rsidR="007B3A0C" w:rsidRPr="00E62794" w:rsidRDefault="007B3A0C" w:rsidP="007B3A0C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2794">
        <w:rPr>
          <w:rFonts w:ascii="Verdana" w:hAnsi="Verdana"/>
          <w:b/>
          <w:color w:val="000000" w:themeColor="text1"/>
          <w:sz w:val="20"/>
          <w:szCs w:val="20"/>
        </w:rPr>
        <w:t>Segunda.</w:t>
      </w:r>
      <w:r w:rsidRPr="00E62794">
        <w:rPr>
          <w:rFonts w:ascii="Verdana" w:hAnsi="Verdana"/>
          <w:color w:val="000000" w:themeColor="text1"/>
          <w:sz w:val="20"/>
          <w:szCs w:val="20"/>
        </w:rPr>
        <w:t xml:space="preserve"> Los componentes de la Com</w:t>
      </w:r>
      <w:r w:rsidR="00354585" w:rsidRPr="00E62794">
        <w:rPr>
          <w:rFonts w:ascii="Verdana" w:hAnsi="Verdana"/>
          <w:color w:val="000000" w:themeColor="text1"/>
          <w:sz w:val="20"/>
          <w:szCs w:val="20"/>
        </w:rPr>
        <w:t>isión reconocen y aceptan este r</w:t>
      </w:r>
      <w:r w:rsidRPr="00E62794">
        <w:rPr>
          <w:rFonts w:ascii="Verdana" w:hAnsi="Verdana"/>
          <w:color w:val="000000" w:themeColor="text1"/>
          <w:sz w:val="20"/>
          <w:szCs w:val="20"/>
        </w:rPr>
        <w:t>eglamento como norma válida y se comprometen a actuar en todo momento dentro de lo especificado en su articulado.</w:t>
      </w:r>
    </w:p>
    <w:sectPr w:rsidR="007B3A0C" w:rsidRPr="00E62794" w:rsidSect="006929C9">
      <w:headerReference w:type="default" r:id="rId8"/>
      <w:footerReference w:type="default" r:id="rId9"/>
      <w:pgSz w:w="11906" w:h="16838"/>
      <w:pgMar w:top="1240" w:right="1286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9403A" w14:textId="77777777" w:rsidR="00A94B39" w:rsidRDefault="00A94B39">
      <w:r>
        <w:separator/>
      </w:r>
    </w:p>
  </w:endnote>
  <w:endnote w:type="continuationSeparator" w:id="0">
    <w:p w14:paraId="337FA432" w14:textId="77777777" w:rsidR="00A94B39" w:rsidRDefault="00A9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C9F92" w14:textId="77777777" w:rsidR="00E553FE" w:rsidRPr="00104DDC" w:rsidRDefault="00E553FE" w:rsidP="0072225F">
    <w:pPr>
      <w:pStyle w:val="Piedepgina"/>
      <w:jc w:val="right"/>
      <w:rPr>
        <w:rFonts w:ascii="Arial" w:hAnsi="Arial" w:cs="Arial"/>
        <w:sz w:val="20"/>
        <w:szCs w:val="20"/>
      </w:rPr>
    </w:pPr>
    <w:r w:rsidRPr="00104DDC">
      <w:rPr>
        <w:rStyle w:val="Nmerodepgina"/>
        <w:rFonts w:ascii="Arial" w:hAnsi="Arial" w:cs="Arial"/>
        <w:sz w:val="20"/>
        <w:szCs w:val="20"/>
      </w:rPr>
      <w:fldChar w:fldCharType="begin"/>
    </w:r>
    <w:r w:rsidRPr="00104DDC">
      <w:rPr>
        <w:rStyle w:val="Nmerodepgina"/>
        <w:rFonts w:ascii="Arial" w:hAnsi="Arial" w:cs="Arial"/>
        <w:sz w:val="20"/>
        <w:szCs w:val="20"/>
      </w:rPr>
      <w:instrText xml:space="preserve"> </w:instrText>
    </w:r>
    <w:r>
      <w:rPr>
        <w:rStyle w:val="Nmerodepgina"/>
        <w:rFonts w:ascii="Arial" w:hAnsi="Arial" w:cs="Arial"/>
        <w:sz w:val="20"/>
        <w:szCs w:val="20"/>
      </w:rPr>
      <w:instrText>PAGE</w:instrText>
    </w:r>
    <w:r w:rsidRPr="00104DDC">
      <w:rPr>
        <w:rStyle w:val="Nmerodepgina"/>
        <w:rFonts w:ascii="Arial" w:hAnsi="Arial" w:cs="Arial"/>
        <w:sz w:val="20"/>
        <w:szCs w:val="20"/>
      </w:rPr>
      <w:instrText xml:space="preserve"> </w:instrText>
    </w:r>
    <w:r w:rsidRPr="00104DDC">
      <w:rPr>
        <w:rStyle w:val="Nmerodepgina"/>
        <w:rFonts w:ascii="Arial" w:hAnsi="Arial" w:cs="Arial"/>
        <w:sz w:val="20"/>
        <w:szCs w:val="20"/>
      </w:rPr>
      <w:fldChar w:fldCharType="separate"/>
    </w:r>
    <w:r w:rsidR="00AE07FD">
      <w:rPr>
        <w:rStyle w:val="Nmerodepgina"/>
        <w:rFonts w:ascii="Arial" w:hAnsi="Arial" w:cs="Arial"/>
        <w:noProof/>
        <w:sz w:val="20"/>
        <w:szCs w:val="20"/>
      </w:rPr>
      <w:t>5</w:t>
    </w:r>
    <w:r w:rsidRPr="00104DDC">
      <w:rPr>
        <w:rStyle w:val="Nmerodepgina"/>
        <w:rFonts w:ascii="Arial" w:hAnsi="Arial" w:cs="Arial"/>
        <w:sz w:val="20"/>
        <w:szCs w:val="20"/>
      </w:rPr>
      <w:fldChar w:fldCharType="end"/>
    </w:r>
    <w:r w:rsidRPr="00104DDC">
      <w:rPr>
        <w:rStyle w:val="Nmerodepgina"/>
        <w:rFonts w:ascii="Arial" w:hAnsi="Arial" w:cs="Arial"/>
        <w:sz w:val="20"/>
        <w:szCs w:val="20"/>
      </w:rPr>
      <w:t xml:space="preserve"> de </w:t>
    </w:r>
    <w:r w:rsidRPr="00104DDC">
      <w:rPr>
        <w:rStyle w:val="Nmerodepgina"/>
        <w:rFonts w:ascii="Arial" w:hAnsi="Arial" w:cs="Arial"/>
        <w:sz w:val="20"/>
        <w:szCs w:val="20"/>
      </w:rPr>
      <w:fldChar w:fldCharType="begin"/>
    </w:r>
    <w:r w:rsidRPr="00104DDC">
      <w:rPr>
        <w:rStyle w:val="Nmerodepgina"/>
        <w:rFonts w:ascii="Arial" w:hAnsi="Arial" w:cs="Arial"/>
        <w:sz w:val="20"/>
        <w:szCs w:val="20"/>
      </w:rPr>
      <w:instrText xml:space="preserve"> </w:instrText>
    </w:r>
    <w:r>
      <w:rPr>
        <w:rStyle w:val="Nmerodepgina"/>
        <w:rFonts w:ascii="Arial" w:hAnsi="Arial" w:cs="Arial"/>
        <w:sz w:val="20"/>
        <w:szCs w:val="20"/>
      </w:rPr>
      <w:instrText>NUMPAGES</w:instrText>
    </w:r>
    <w:r w:rsidRPr="00104DDC">
      <w:rPr>
        <w:rStyle w:val="Nmerodepgina"/>
        <w:rFonts w:ascii="Arial" w:hAnsi="Arial" w:cs="Arial"/>
        <w:sz w:val="20"/>
        <w:szCs w:val="20"/>
      </w:rPr>
      <w:instrText xml:space="preserve"> </w:instrText>
    </w:r>
    <w:r w:rsidRPr="00104DDC">
      <w:rPr>
        <w:rStyle w:val="Nmerodepgina"/>
        <w:rFonts w:ascii="Arial" w:hAnsi="Arial" w:cs="Arial"/>
        <w:sz w:val="20"/>
        <w:szCs w:val="20"/>
      </w:rPr>
      <w:fldChar w:fldCharType="separate"/>
    </w:r>
    <w:r w:rsidR="00AE07FD">
      <w:rPr>
        <w:rStyle w:val="Nmerodepgina"/>
        <w:rFonts w:ascii="Arial" w:hAnsi="Arial" w:cs="Arial"/>
        <w:noProof/>
        <w:sz w:val="20"/>
        <w:szCs w:val="20"/>
      </w:rPr>
      <w:t>5</w:t>
    </w:r>
    <w:r w:rsidRPr="00104DDC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40D61" w14:textId="77777777" w:rsidR="00A94B39" w:rsidRDefault="00A94B39">
      <w:r>
        <w:separator/>
      </w:r>
    </w:p>
  </w:footnote>
  <w:footnote w:type="continuationSeparator" w:id="0">
    <w:p w14:paraId="53B58080" w14:textId="77777777" w:rsidR="00A94B39" w:rsidRDefault="00A94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0B6FA" w14:textId="77777777" w:rsidR="00E553FE" w:rsidRDefault="00E553FE" w:rsidP="0072225F">
    <w:pPr>
      <w:pStyle w:val="Encabezado"/>
      <w:jc w:val="center"/>
      <w:rPr>
        <w:rFonts w:ascii="Arial" w:hAnsi="Arial" w:cs="Arial"/>
        <w:sz w:val="16"/>
        <w:szCs w:val="16"/>
      </w:rPr>
    </w:pPr>
    <w:r w:rsidRPr="0072225F">
      <w:rPr>
        <w:rFonts w:ascii="Arial" w:hAnsi="Arial" w:cs="Arial"/>
        <w:sz w:val="16"/>
        <w:szCs w:val="16"/>
      </w:rPr>
      <w:t>REGLAMENTO DE FUNCIONAMIENTO DE LA COMISIÓN PARITARIA DEL</w:t>
    </w:r>
    <w:r>
      <w:rPr>
        <w:rFonts w:ascii="Arial" w:hAnsi="Arial" w:cs="Arial"/>
        <w:sz w:val="16"/>
        <w:szCs w:val="16"/>
      </w:rPr>
      <w:t xml:space="preserve"> </w:t>
    </w:r>
    <w:r w:rsidRPr="00E95E0D">
      <w:rPr>
        <w:rFonts w:ascii="Arial" w:hAnsi="Arial" w:cs="Arial"/>
        <w:sz w:val="16"/>
        <w:szCs w:val="16"/>
      </w:rPr>
      <w:t xml:space="preserve">III CONVENIO COLECTIVO </w:t>
    </w:r>
    <w:r>
      <w:rPr>
        <w:rFonts w:ascii="Arial" w:hAnsi="Arial" w:cs="Arial"/>
        <w:sz w:val="16"/>
        <w:szCs w:val="16"/>
      </w:rPr>
      <w:t>PARA EL</w:t>
    </w:r>
  </w:p>
  <w:p w14:paraId="56587D0B" w14:textId="77777777" w:rsidR="00E553FE" w:rsidRPr="0072225F" w:rsidRDefault="00E553FE" w:rsidP="0072225F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2B0EB180" wp14:editId="6DBC4467">
          <wp:simplePos x="0" y="0"/>
          <wp:positionH relativeFrom="column">
            <wp:posOffset>-342900</wp:posOffset>
          </wp:positionH>
          <wp:positionV relativeFrom="paragraph">
            <wp:posOffset>-171450</wp:posOffset>
          </wp:positionV>
          <wp:extent cx="433705" cy="457200"/>
          <wp:effectExtent l="0" t="0" r="0" b="0"/>
          <wp:wrapSquare wrapText="bothSides"/>
          <wp:docPr id="2" name="Imagen 2" descr="logou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2225F">
      <w:rPr>
        <w:rFonts w:ascii="Arial" w:hAnsi="Arial" w:cs="Arial"/>
        <w:sz w:val="16"/>
        <w:szCs w:val="16"/>
      </w:rPr>
      <w:t>P</w:t>
    </w:r>
    <w:r>
      <w:rPr>
        <w:rFonts w:ascii="Arial" w:hAnsi="Arial" w:cs="Arial"/>
        <w:sz w:val="16"/>
        <w:szCs w:val="16"/>
      </w:rPr>
      <w:t>ERSON</w:t>
    </w:r>
    <w:r w:rsidRPr="0072225F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L</w:t>
    </w:r>
    <w:r w:rsidRPr="0072225F">
      <w:rPr>
        <w:rFonts w:ascii="Arial" w:hAnsi="Arial" w:cs="Arial"/>
        <w:sz w:val="16"/>
        <w:szCs w:val="16"/>
      </w:rPr>
      <w:t xml:space="preserve"> LABORAL </w:t>
    </w:r>
    <w:r>
      <w:rPr>
        <w:rFonts w:ascii="Arial" w:hAnsi="Arial" w:cs="Arial"/>
        <w:sz w:val="16"/>
        <w:szCs w:val="16"/>
      </w:rPr>
      <w:t xml:space="preserve">DE ADMINISTRACIÓN Y SERVICIOS </w:t>
    </w:r>
    <w:r w:rsidRPr="0072225F">
      <w:rPr>
        <w:rFonts w:ascii="Arial" w:hAnsi="Arial" w:cs="Arial"/>
        <w:sz w:val="16"/>
        <w:szCs w:val="16"/>
      </w:rPr>
      <w:t>DE LA UNIVERSIDAD DE EXTREMADURA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6B1A"/>
    <w:multiLevelType w:val="hybridMultilevel"/>
    <w:tmpl w:val="4740D8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C7618"/>
    <w:multiLevelType w:val="hybridMultilevel"/>
    <w:tmpl w:val="75C6A5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95EB2"/>
    <w:multiLevelType w:val="hybridMultilevel"/>
    <w:tmpl w:val="56382D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147A91"/>
    <w:multiLevelType w:val="hybridMultilevel"/>
    <w:tmpl w:val="7E04E6F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86ED8"/>
    <w:multiLevelType w:val="hybridMultilevel"/>
    <w:tmpl w:val="5A365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5533A0"/>
    <w:multiLevelType w:val="hybridMultilevel"/>
    <w:tmpl w:val="71762C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EC"/>
    <w:rsid w:val="00001825"/>
    <w:rsid w:val="0001199A"/>
    <w:rsid w:val="00033720"/>
    <w:rsid w:val="000411AB"/>
    <w:rsid w:val="00046187"/>
    <w:rsid w:val="00053EA9"/>
    <w:rsid w:val="000A6E1B"/>
    <w:rsid w:val="000F1755"/>
    <w:rsid w:val="000F2FA5"/>
    <w:rsid w:val="00104DDC"/>
    <w:rsid w:val="00122238"/>
    <w:rsid w:val="00123ADD"/>
    <w:rsid w:val="00142AA2"/>
    <w:rsid w:val="00164FA3"/>
    <w:rsid w:val="001719D5"/>
    <w:rsid w:val="00194395"/>
    <w:rsid w:val="001C5D64"/>
    <w:rsid w:val="001D2487"/>
    <w:rsid w:val="002110B9"/>
    <w:rsid w:val="0022154F"/>
    <w:rsid w:val="00221B74"/>
    <w:rsid w:val="00227681"/>
    <w:rsid w:val="002277CB"/>
    <w:rsid w:val="0024224D"/>
    <w:rsid w:val="0024498A"/>
    <w:rsid w:val="0027601A"/>
    <w:rsid w:val="002B2765"/>
    <w:rsid w:val="002B4775"/>
    <w:rsid w:val="002B5164"/>
    <w:rsid w:val="002D361A"/>
    <w:rsid w:val="002D599D"/>
    <w:rsid w:val="002D65D0"/>
    <w:rsid w:val="002E1D4F"/>
    <w:rsid w:val="002E6EFF"/>
    <w:rsid w:val="00354585"/>
    <w:rsid w:val="00365B28"/>
    <w:rsid w:val="00372D1C"/>
    <w:rsid w:val="0037412E"/>
    <w:rsid w:val="003A72D5"/>
    <w:rsid w:val="003B54B0"/>
    <w:rsid w:val="00423392"/>
    <w:rsid w:val="0046612C"/>
    <w:rsid w:val="004C0753"/>
    <w:rsid w:val="004D0B2C"/>
    <w:rsid w:val="004F76F6"/>
    <w:rsid w:val="005226A0"/>
    <w:rsid w:val="00546FC4"/>
    <w:rsid w:val="00565AA5"/>
    <w:rsid w:val="005677EA"/>
    <w:rsid w:val="00596E59"/>
    <w:rsid w:val="005B2B51"/>
    <w:rsid w:val="005B336F"/>
    <w:rsid w:val="005F4180"/>
    <w:rsid w:val="00637C4D"/>
    <w:rsid w:val="0064665E"/>
    <w:rsid w:val="00670426"/>
    <w:rsid w:val="006929C9"/>
    <w:rsid w:val="006A339A"/>
    <w:rsid w:val="006D212D"/>
    <w:rsid w:val="006D321F"/>
    <w:rsid w:val="00717843"/>
    <w:rsid w:val="0072225F"/>
    <w:rsid w:val="007224F0"/>
    <w:rsid w:val="00735D54"/>
    <w:rsid w:val="007476F1"/>
    <w:rsid w:val="00752E11"/>
    <w:rsid w:val="00765865"/>
    <w:rsid w:val="007808C0"/>
    <w:rsid w:val="00781D3D"/>
    <w:rsid w:val="007B3A0C"/>
    <w:rsid w:val="007B6B55"/>
    <w:rsid w:val="00800FBF"/>
    <w:rsid w:val="00817E68"/>
    <w:rsid w:val="00820F48"/>
    <w:rsid w:val="008666D3"/>
    <w:rsid w:val="008A22AE"/>
    <w:rsid w:val="008C368E"/>
    <w:rsid w:val="00930E6E"/>
    <w:rsid w:val="00930FA0"/>
    <w:rsid w:val="00954280"/>
    <w:rsid w:val="0099182C"/>
    <w:rsid w:val="0099289F"/>
    <w:rsid w:val="009A3F00"/>
    <w:rsid w:val="009C137E"/>
    <w:rsid w:val="009E0550"/>
    <w:rsid w:val="00A11B46"/>
    <w:rsid w:val="00A264F9"/>
    <w:rsid w:val="00A43BB2"/>
    <w:rsid w:val="00A507A2"/>
    <w:rsid w:val="00A85B07"/>
    <w:rsid w:val="00A94B39"/>
    <w:rsid w:val="00A9567B"/>
    <w:rsid w:val="00AA30C0"/>
    <w:rsid w:val="00AB3BD1"/>
    <w:rsid w:val="00AD4D1C"/>
    <w:rsid w:val="00AE07FD"/>
    <w:rsid w:val="00AF1C1A"/>
    <w:rsid w:val="00B472F8"/>
    <w:rsid w:val="00B80E09"/>
    <w:rsid w:val="00B95655"/>
    <w:rsid w:val="00BF2E77"/>
    <w:rsid w:val="00C4757F"/>
    <w:rsid w:val="00C74F51"/>
    <w:rsid w:val="00CE1CE4"/>
    <w:rsid w:val="00D063E6"/>
    <w:rsid w:val="00D810AA"/>
    <w:rsid w:val="00D84A36"/>
    <w:rsid w:val="00DA6FCE"/>
    <w:rsid w:val="00DE770C"/>
    <w:rsid w:val="00E07453"/>
    <w:rsid w:val="00E1029B"/>
    <w:rsid w:val="00E165BE"/>
    <w:rsid w:val="00E553FE"/>
    <w:rsid w:val="00E62794"/>
    <w:rsid w:val="00E82934"/>
    <w:rsid w:val="00E95E0D"/>
    <w:rsid w:val="00EF25A4"/>
    <w:rsid w:val="00F32F29"/>
    <w:rsid w:val="00F52DEC"/>
    <w:rsid w:val="00F62A17"/>
    <w:rsid w:val="00F9237E"/>
    <w:rsid w:val="00FE128E"/>
    <w:rsid w:val="00FE1CE1"/>
    <w:rsid w:val="00FF2E87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44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52DEC"/>
    <w:rPr>
      <w:sz w:val="24"/>
      <w:szCs w:val="24"/>
    </w:rPr>
  </w:style>
  <w:style w:type="paragraph" w:styleId="Ttulo4">
    <w:name w:val="heading 4"/>
    <w:basedOn w:val="Normal"/>
    <w:next w:val="Normal"/>
    <w:qFormat/>
    <w:rsid w:val="00F52DEC"/>
    <w:pPr>
      <w:keepNext/>
      <w:jc w:val="both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76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independiente">
    <w:name w:val="Body Text"/>
    <w:basedOn w:val="Normal"/>
    <w:rsid w:val="002B2765"/>
    <w:pPr>
      <w:jc w:val="both"/>
    </w:pPr>
    <w:rPr>
      <w:rFonts w:ascii="Verdana" w:hAnsi="Verdana"/>
      <w:sz w:val="22"/>
    </w:rPr>
  </w:style>
  <w:style w:type="paragraph" w:styleId="Encabezado">
    <w:name w:val="header"/>
    <w:basedOn w:val="Normal"/>
    <w:rsid w:val="007222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22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04DDC"/>
  </w:style>
  <w:style w:type="paragraph" w:styleId="Textodeglobo">
    <w:name w:val="Balloon Text"/>
    <w:basedOn w:val="Normal"/>
    <w:semiHidden/>
    <w:rsid w:val="00001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52DEC"/>
    <w:rPr>
      <w:sz w:val="24"/>
      <w:szCs w:val="24"/>
    </w:rPr>
  </w:style>
  <w:style w:type="paragraph" w:styleId="Ttulo4">
    <w:name w:val="heading 4"/>
    <w:basedOn w:val="Normal"/>
    <w:next w:val="Normal"/>
    <w:qFormat/>
    <w:rsid w:val="00F52DEC"/>
    <w:pPr>
      <w:keepNext/>
      <w:jc w:val="both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76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independiente">
    <w:name w:val="Body Text"/>
    <w:basedOn w:val="Normal"/>
    <w:rsid w:val="002B2765"/>
    <w:pPr>
      <w:jc w:val="both"/>
    </w:pPr>
    <w:rPr>
      <w:rFonts w:ascii="Verdana" w:hAnsi="Verdana"/>
      <w:sz w:val="22"/>
    </w:rPr>
  </w:style>
  <w:style w:type="paragraph" w:styleId="Encabezado">
    <w:name w:val="header"/>
    <w:basedOn w:val="Normal"/>
    <w:rsid w:val="007222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22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04DDC"/>
  </w:style>
  <w:style w:type="paragraph" w:styleId="Textodeglobo">
    <w:name w:val="Balloon Text"/>
    <w:basedOn w:val="Normal"/>
    <w:semiHidden/>
    <w:rsid w:val="00001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2316</Words>
  <Characters>12743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Comision Paritaria</vt:lpstr>
    </vt:vector>
  </TitlesOfParts>
  <Company>Comite de Empresa UEx</Company>
  <LinksUpToDate>false</LinksUpToDate>
  <CharactersWithSpaces>15029</CharactersWithSpaces>
  <SharedDoc>false</SharedDoc>
  <HLinks>
    <vt:vector size="6" baseType="variant">
      <vt:variant>
        <vt:i4>6619142</vt:i4>
      </vt:variant>
      <vt:variant>
        <vt:i4>-1</vt:i4>
      </vt:variant>
      <vt:variant>
        <vt:i4>2050</vt:i4>
      </vt:variant>
      <vt:variant>
        <vt:i4>1</vt:i4>
      </vt:variant>
      <vt:variant>
        <vt:lpwstr>logouex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Comision Paritaria</dc:title>
  <dc:creator>Fco. Javier Cebrián</dc:creator>
  <cp:lastModifiedBy>gerente</cp:lastModifiedBy>
  <cp:revision>4</cp:revision>
  <cp:lastPrinted>2016-07-05T07:36:00Z</cp:lastPrinted>
  <dcterms:created xsi:type="dcterms:W3CDTF">2016-07-11T10:29:00Z</dcterms:created>
  <dcterms:modified xsi:type="dcterms:W3CDTF">2016-07-11T10:32:00Z</dcterms:modified>
</cp:coreProperties>
</file>